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0A43" w14:textId="1A45FB25" w:rsidR="003964A7" w:rsidRDefault="003964A7"/>
    <w:p w14:paraId="3B1C8727" w14:textId="77777777" w:rsidR="003964A7" w:rsidRDefault="003964A7"/>
    <w:tbl>
      <w:tblPr>
        <w:tblW w:w="10585" w:type="dxa"/>
        <w:jc w:val="center"/>
        <w:tblLayout w:type="fixed"/>
        <w:tblCellMar>
          <w:left w:w="0" w:type="dxa"/>
          <w:right w:w="0" w:type="dxa"/>
        </w:tblCellMar>
        <w:tblLook w:val="0000" w:firstRow="0" w:lastRow="0" w:firstColumn="0" w:lastColumn="0" w:noHBand="0" w:noVBand="0"/>
      </w:tblPr>
      <w:tblGrid>
        <w:gridCol w:w="1968"/>
        <w:gridCol w:w="2534"/>
        <w:gridCol w:w="90"/>
        <w:gridCol w:w="911"/>
        <w:gridCol w:w="1012"/>
        <w:gridCol w:w="1024"/>
        <w:gridCol w:w="1262"/>
        <w:gridCol w:w="1784"/>
      </w:tblGrid>
      <w:tr w:rsidR="005B4552" w:rsidRPr="00E65EB7" w14:paraId="3159DD23" w14:textId="77777777" w:rsidTr="00554AE9">
        <w:trPr>
          <w:trHeight w:val="395"/>
          <w:jc w:val="center"/>
        </w:trPr>
        <w:tc>
          <w:tcPr>
            <w:tcW w:w="10585" w:type="dxa"/>
            <w:gridSpan w:val="8"/>
            <w:tcBorders>
              <w:top w:val="nil"/>
              <w:left w:val="nil"/>
              <w:bottom w:val="nil"/>
              <w:right w:val="nil"/>
            </w:tcBorders>
            <w:noWrap/>
            <w:tcMar>
              <w:top w:w="13" w:type="dxa"/>
              <w:left w:w="13" w:type="dxa"/>
              <w:bottom w:w="0" w:type="dxa"/>
              <w:right w:w="13" w:type="dxa"/>
            </w:tcMar>
            <w:vAlign w:val="bottom"/>
          </w:tcPr>
          <w:p w14:paraId="5079C2B3" w14:textId="77777777" w:rsidR="00731327" w:rsidRDefault="005B4552" w:rsidP="00731327">
            <w:pPr>
              <w:jc w:val="center"/>
              <w:rPr>
                <w:b/>
                <w:bCs/>
                <w:sz w:val="28"/>
                <w:szCs w:val="28"/>
                <w:lang w:val="et-EE"/>
              </w:rPr>
            </w:pPr>
            <w:r w:rsidRPr="00E65EB7">
              <w:rPr>
                <w:b/>
                <w:bCs/>
                <w:sz w:val="28"/>
                <w:szCs w:val="28"/>
                <w:lang w:val="et-EE"/>
              </w:rPr>
              <w:t xml:space="preserve">LOA TAOTLUS </w:t>
            </w:r>
            <w:r w:rsidR="00456815" w:rsidRPr="00E65EB7">
              <w:rPr>
                <w:b/>
                <w:bCs/>
                <w:sz w:val="28"/>
                <w:szCs w:val="28"/>
                <w:lang w:val="et-EE"/>
              </w:rPr>
              <w:t xml:space="preserve"> </w:t>
            </w:r>
            <w:r w:rsidR="008162B1">
              <w:rPr>
                <w:b/>
                <w:bCs/>
                <w:sz w:val="28"/>
                <w:szCs w:val="28"/>
                <w:lang w:val="et-EE"/>
              </w:rPr>
              <w:t xml:space="preserve">TEE KASUTAMISEKS </w:t>
            </w:r>
            <w:r w:rsidR="00731327">
              <w:rPr>
                <w:b/>
                <w:bCs/>
                <w:sz w:val="28"/>
                <w:szCs w:val="28"/>
                <w:lang w:val="et-EE"/>
              </w:rPr>
              <w:t>AVALIKU ÜRITUSE KORRALDAMISEKS</w:t>
            </w:r>
          </w:p>
          <w:p w14:paraId="6A2F3D91" w14:textId="77777777" w:rsidR="005B4552" w:rsidRPr="00E65EB7" w:rsidRDefault="005B4552" w:rsidP="00731327">
            <w:pPr>
              <w:jc w:val="center"/>
              <w:rPr>
                <w:b/>
                <w:bCs/>
                <w:sz w:val="28"/>
                <w:szCs w:val="28"/>
                <w:lang w:val="et-EE"/>
              </w:rPr>
            </w:pPr>
            <w:r w:rsidRPr="00E65EB7">
              <w:rPr>
                <w:b/>
                <w:bCs/>
                <w:sz w:val="28"/>
                <w:szCs w:val="28"/>
                <w:lang w:val="et-EE"/>
              </w:rPr>
              <w:t xml:space="preserve"> </w:t>
            </w:r>
          </w:p>
        </w:tc>
      </w:tr>
      <w:tr w:rsidR="005B4552" w:rsidRPr="00E65EB7" w14:paraId="457B292E" w14:textId="77777777" w:rsidTr="00D73008">
        <w:trPr>
          <w:trHeight w:val="146"/>
          <w:jc w:val="center"/>
          <w:hidden/>
        </w:trPr>
        <w:tc>
          <w:tcPr>
            <w:tcW w:w="1968"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5F854C0C" w14:textId="77777777" w:rsidR="005B4552" w:rsidRPr="00E65EB7" w:rsidRDefault="005B4552" w:rsidP="00CB1139">
            <w:pPr>
              <w:rPr>
                <w:vanish/>
                <w:lang w:val="et-EE"/>
              </w:rPr>
            </w:pPr>
            <w:r w:rsidRPr="00E65EB7">
              <w:rPr>
                <w:vanish/>
                <w:sz w:val="20"/>
                <w:szCs w:val="20"/>
                <w:lang w:val="et-EE"/>
              </w:rPr>
              <w:t> </w:t>
            </w:r>
          </w:p>
        </w:tc>
        <w:tc>
          <w:tcPr>
            <w:tcW w:w="2534"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17C35B61" w14:textId="77777777" w:rsidR="005B4552" w:rsidRPr="003964A7" w:rsidRDefault="005B4552" w:rsidP="00CB1139">
            <w:pPr>
              <w:rPr>
                <w:vanish/>
                <w:lang w:val="et-EE"/>
              </w:rPr>
            </w:pPr>
            <w:r w:rsidRPr="003964A7">
              <w:rPr>
                <w:vanish/>
                <w:lang w:val="et-EE"/>
              </w:rPr>
              <w:t>Taotluse esitamise aadress</w:t>
            </w:r>
          </w:p>
        </w:tc>
        <w:tc>
          <w:tcPr>
            <w:tcW w:w="6083" w:type="dxa"/>
            <w:gridSpan w:val="6"/>
            <w:tcBorders>
              <w:top w:val="single" w:sz="4" w:space="0" w:color="auto"/>
              <w:left w:val="nil"/>
              <w:bottom w:val="single" w:sz="4" w:space="0" w:color="auto"/>
              <w:right w:val="single" w:sz="4" w:space="0" w:color="000000"/>
            </w:tcBorders>
            <w:noWrap/>
            <w:tcMar>
              <w:top w:w="13" w:type="dxa"/>
              <w:left w:w="13" w:type="dxa"/>
              <w:bottom w:w="0" w:type="dxa"/>
              <w:right w:w="13" w:type="dxa"/>
            </w:tcMar>
            <w:vAlign w:val="bottom"/>
          </w:tcPr>
          <w:p w14:paraId="3C9544BF" w14:textId="77777777" w:rsidR="005B4552" w:rsidRPr="00E65EB7" w:rsidRDefault="005B4552" w:rsidP="00CB1139">
            <w:pPr>
              <w:rPr>
                <w:vanish/>
                <w:lang w:val="et-EE"/>
              </w:rPr>
            </w:pPr>
            <w:r w:rsidRPr="00E65EB7">
              <w:rPr>
                <w:vanish/>
                <w:sz w:val="22"/>
                <w:szCs w:val="22"/>
                <w:lang w:val="et-EE"/>
              </w:rPr>
              <w:t> </w:t>
            </w:r>
          </w:p>
        </w:tc>
      </w:tr>
      <w:tr w:rsidR="005B4552" w:rsidRPr="00E65EB7" w14:paraId="37692346" w14:textId="77777777" w:rsidTr="00D73008">
        <w:trPr>
          <w:trHeight w:val="304"/>
          <w:jc w:val="center"/>
        </w:trPr>
        <w:tc>
          <w:tcPr>
            <w:tcW w:w="1968" w:type="dxa"/>
            <w:tcBorders>
              <w:top w:val="nil"/>
              <w:left w:val="single" w:sz="4" w:space="0" w:color="auto"/>
              <w:bottom w:val="nil"/>
              <w:right w:val="single" w:sz="4" w:space="0" w:color="auto"/>
            </w:tcBorders>
            <w:noWrap/>
            <w:tcMar>
              <w:top w:w="13" w:type="dxa"/>
              <w:left w:w="13" w:type="dxa"/>
              <w:bottom w:w="0" w:type="dxa"/>
              <w:right w:w="13" w:type="dxa"/>
            </w:tcMar>
            <w:vAlign w:val="bottom"/>
          </w:tcPr>
          <w:p w14:paraId="20E7A2BA" w14:textId="77777777" w:rsidR="005B4552" w:rsidRPr="00E65EB7" w:rsidRDefault="005B4552" w:rsidP="00D73008">
            <w:pPr>
              <w:rPr>
                <w:b/>
                <w:bCs/>
                <w:sz w:val="22"/>
                <w:szCs w:val="22"/>
                <w:lang w:val="et-EE"/>
              </w:rPr>
            </w:pPr>
            <w:r w:rsidRPr="00E65EB7">
              <w:rPr>
                <w:b/>
                <w:bCs/>
                <w:sz w:val="22"/>
                <w:szCs w:val="22"/>
                <w:lang w:val="et-EE"/>
              </w:rPr>
              <w:t xml:space="preserve"> </w:t>
            </w:r>
            <w:r w:rsidR="00D73008">
              <w:rPr>
                <w:b/>
                <w:bCs/>
                <w:sz w:val="22"/>
                <w:szCs w:val="22"/>
                <w:lang w:val="et-EE"/>
              </w:rPr>
              <w:t>Loa taotleja</w:t>
            </w:r>
          </w:p>
        </w:tc>
        <w:tc>
          <w:tcPr>
            <w:tcW w:w="2534"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15A8B50" w14:textId="77777777" w:rsidR="005B4552" w:rsidRPr="003964A7" w:rsidRDefault="005B4552" w:rsidP="00CB1139">
            <w:pPr>
              <w:rPr>
                <w:lang w:val="et-EE"/>
              </w:rPr>
            </w:pPr>
            <w:r w:rsidRPr="003964A7">
              <w:rPr>
                <w:lang w:val="et-EE"/>
              </w:rPr>
              <w:t xml:space="preserve"> </w:t>
            </w:r>
            <w:r w:rsidR="00456815" w:rsidRPr="003964A7">
              <w:rPr>
                <w:lang w:val="et-EE"/>
              </w:rPr>
              <w:t xml:space="preserve">Taotleja </w:t>
            </w:r>
            <w:r w:rsidRPr="003964A7">
              <w:rPr>
                <w:lang w:val="et-EE"/>
              </w:rPr>
              <w:t>nimi</w:t>
            </w:r>
            <w:r w:rsidR="00456815" w:rsidRPr="003964A7">
              <w:rPr>
                <w:lang w:val="et-EE"/>
              </w:rPr>
              <w:t>/nimetus</w:t>
            </w:r>
          </w:p>
        </w:tc>
        <w:tc>
          <w:tcPr>
            <w:tcW w:w="6083" w:type="dxa"/>
            <w:gridSpan w:val="6"/>
            <w:tcBorders>
              <w:top w:val="single" w:sz="4" w:space="0" w:color="auto"/>
              <w:left w:val="nil"/>
              <w:bottom w:val="single" w:sz="4" w:space="0" w:color="auto"/>
              <w:right w:val="single" w:sz="4" w:space="0" w:color="000000"/>
            </w:tcBorders>
            <w:noWrap/>
            <w:tcMar>
              <w:top w:w="13" w:type="dxa"/>
              <w:left w:w="13" w:type="dxa"/>
              <w:bottom w:w="0" w:type="dxa"/>
              <w:right w:w="13" w:type="dxa"/>
            </w:tcMar>
            <w:vAlign w:val="bottom"/>
          </w:tcPr>
          <w:p w14:paraId="399F82C9" w14:textId="77777777" w:rsidR="005B4552" w:rsidRPr="00E65EB7" w:rsidRDefault="005B4552" w:rsidP="00A62281">
            <w:pPr>
              <w:rPr>
                <w:sz w:val="22"/>
                <w:szCs w:val="20"/>
                <w:lang w:val="et-EE"/>
              </w:rPr>
            </w:pPr>
            <w:r w:rsidRPr="00E65EB7">
              <w:rPr>
                <w:sz w:val="22"/>
                <w:szCs w:val="20"/>
                <w:lang w:val="et-EE"/>
              </w:rPr>
              <w:t xml:space="preserve"> </w:t>
            </w:r>
            <w:r w:rsidR="000F73E8">
              <w:rPr>
                <w:sz w:val="22"/>
                <w:szCs w:val="20"/>
                <w:lang w:val="et-EE"/>
              </w:rPr>
              <w:t>SA Hiiumaa Arenduskeskus / Joanna Elisabeth Viik</w:t>
            </w:r>
          </w:p>
        </w:tc>
      </w:tr>
      <w:tr w:rsidR="005B4552" w:rsidRPr="00E65EB7" w14:paraId="058B3E24" w14:textId="77777777" w:rsidTr="00D73008">
        <w:trPr>
          <w:trHeight w:val="304"/>
          <w:jc w:val="center"/>
        </w:trPr>
        <w:tc>
          <w:tcPr>
            <w:tcW w:w="1968" w:type="dxa"/>
            <w:tcBorders>
              <w:top w:val="nil"/>
              <w:left w:val="single" w:sz="4" w:space="0" w:color="auto"/>
              <w:bottom w:val="nil"/>
              <w:right w:val="single" w:sz="4" w:space="0" w:color="auto"/>
            </w:tcBorders>
            <w:noWrap/>
            <w:tcMar>
              <w:top w:w="13" w:type="dxa"/>
              <w:left w:w="13" w:type="dxa"/>
              <w:bottom w:w="0" w:type="dxa"/>
              <w:right w:w="13" w:type="dxa"/>
            </w:tcMar>
            <w:vAlign w:val="bottom"/>
          </w:tcPr>
          <w:p w14:paraId="577B0E7E" w14:textId="77777777" w:rsidR="005B4552" w:rsidRPr="00E65EB7" w:rsidRDefault="005B4552" w:rsidP="00CB1139">
            <w:pPr>
              <w:rPr>
                <w:sz w:val="20"/>
                <w:szCs w:val="20"/>
                <w:lang w:val="et-EE"/>
              </w:rPr>
            </w:pPr>
            <w:r w:rsidRPr="00E65EB7">
              <w:rPr>
                <w:sz w:val="20"/>
                <w:szCs w:val="20"/>
                <w:lang w:val="et-EE"/>
              </w:rPr>
              <w:t> </w:t>
            </w:r>
          </w:p>
        </w:tc>
        <w:tc>
          <w:tcPr>
            <w:tcW w:w="2534"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6E7DE5A" w14:textId="77777777" w:rsidR="005B4552" w:rsidRPr="003964A7" w:rsidRDefault="005B4552" w:rsidP="00CB1139">
            <w:pPr>
              <w:rPr>
                <w:lang w:val="et-EE"/>
              </w:rPr>
            </w:pPr>
            <w:r w:rsidRPr="003964A7">
              <w:rPr>
                <w:lang w:val="et-EE"/>
              </w:rPr>
              <w:t xml:space="preserve"> Registri- või isikukood</w:t>
            </w:r>
          </w:p>
        </w:tc>
        <w:tc>
          <w:tcPr>
            <w:tcW w:w="6083" w:type="dxa"/>
            <w:gridSpan w:val="6"/>
            <w:tcBorders>
              <w:top w:val="single" w:sz="4" w:space="0" w:color="auto"/>
              <w:left w:val="nil"/>
              <w:bottom w:val="single" w:sz="4" w:space="0" w:color="auto"/>
              <w:right w:val="single" w:sz="4" w:space="0" w:color="000000"/>
            </w:tcBorders>
            <w:noWrap/>
            <w:tcMar>
              <w:top w:w="13" w:type="dxa"/>
              <w:left w:w="13" w:type="dxa"/>
              <w:bottom w:w="0" w:type="dxa"/>
              <w:right w:w="13" w:type="dxa"/>
            </w:tcMar>
            <w:vAlign w:val="bottom"/>
          </w:tcPr>
          <w:p w14:paraId="2849EFB9" w14:textId="77777777" w:rsidR="000F73E8" w:rsidRPr="000F73E8" w:rsidRDefault="005B4552" w:rsidP="000F73E8">
            <w:r w:rsidRPr="00E65EB7">
              <w:rPr>
                <w:sz w:val="22"/>
                <w:szCs w:val="22"/>
                <w:lang w:val="et-EE"/>
              </w:rPr>
              <w:t> </w:t>
            </w:r>
            <w:r w:rsidR="000F73E8" w:rsidRPr="000F73E8">
              <w:t>90014030</w:t>
            </w:r>
          </w:p>
          <w:p w14:paraId="377E5B8F" w14:textId="77777777" w:rsidR="005B4552" w:rsidRPr="00E65EB7" w:rsidRDefault="005B4552" w:rsidP="00A62281">
            <w:pPr>
              <w:rPr>
                <w:sz w:val="22"/>
                <w:szCs w:val="22"/>
                <w:lang w:val="et-EE"/>
              </w:rPr>
            </w:pPr>
          </w:p>
        </w:tc>
      </w:tr>
      <w:tr w:rsidR="005B4552" w:rsidRPr="00E65EB7" w14:paraId="608CA736" w14:textId="77777777" w:rsidTr="00D73008">
        <w:trPr>
          <w:trHeight w:val="146"/>
          <w:jc w:val="center"/>
          <w:hidden/>
        </w:trPr>
        <w:tc>
          <w:tcPr>
            <w:tcW w:w="1968" w:type="dxa"/>
            <w:tcBorders>
              <w:top w:val="nil"/>
              <w:left w:val="single" w:sz="4" w:space="0" w:color="auto"/>
              <w:bottom w:val="nil"/>
              <w:right w:val="single" w:sz="4" w:space="0" w:color="auto"/>
            </w:tcBorders>
            <w:noWrap/>
            <w:tcMar>
              <w:top w:w="13" w:type="dxa"/>
              <w:left w:w="13" w:type="dxa"/>
              <w:bottom w:w="0" w:type="dxa"/>
              <w:right w:w="13" w:type="dxa"/>
            </w:tcMar>
            <w:vAlign w:val="bottom"/>
          </w:tcPr>
          <w:p w14:paraId="49DB9F9A" w14:textId="77777777" w:rsidR="005B4552" w:rsidRPr="00E65EB7" w:rsidRDefault="005B4552" w:rsidP="00CB1139">
            <w:pPr>
              <w:rPr>
                <w:vanish/>
                <w:lang w:val="et-EE"/>
              </w:rPr>
            </w:pPr>
            <w:r w:rsidRPr="00E65EB7">
              <w:rPr>
                <w:vanish/>
                <w:sz w:val="20"/>
                <w:szCs w:val="20"/>
                <w:lang w:val="et-EE"/>
              </w:rPr>
              <w:t> </w:t>
            </w:r>
          </w:p>
        </w:tc>
        <w:tc>
          <w:tcPr>
            <w:tcW w:w="2534"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986BD73" w14:textId="77777777" w:rsidR="005B4552" w:rsidRPr="003964A7" w:rsidRDefault="005B4552" w:rsidP="00CB1139">
            <w:pPr>
              <w:rPr>
                <w:vanish/>
                <w:lang w:val="et-EE"/>
              </w:rPr>
            </w:pPr>
            <w:r w:rsidRPr="003964A7">
              <w:rPr>
                <w:vanish/>
                <w:lang w:val="et-EE"/>
              </w:rPr>
              <w:t>Juriidiline aadress või elukoht</w:t>
            </w:r>
          </w:p>
        </w:tc>
        <w:tc>
          <w:tcPr>
            <w:tcW w:w="6083" w:type="dxa"/>
            <w:gridSpan w:val="6"/>
            <w:tcBorders>
              <w:top w:val="single" w:sz="4" w:space="0" w:color="auto"/>
              <w:left w:val="nil"/>
              <w:bottom w:val="single" w:sz="4" w:space="0" w:color="auto"/>
              <w:right w:val="single" w:sz="4" w:space="0" w:color="000000"/>
            </w:tcBorders>
            <w:noWrap/>
            <w:tcMar>
              <w:top w:w="13" w:type="dxa"/>
              <w:left w:w="13" w:type="dxa"/>
              <w:bottom w:w="0" w:type="dxa"/>
              <w:right w:w="13" w:type="dxa"/>
            </w:tcMar>
            <w:vAlign w:val="bottom"/>
          </w:tcPr>
          <w:p w14:paraId="111EAAD7" w14:textId="77777777" w:rsidR="005B4552" w:rsidRPr="00E65EB7" w:rsidRDefault="005B4552" w:rsidP="00CB1139">
            <w:pPr>
              <w:rPr>
                <w:vanish/>
                <w:lang w:val="et-EE"/>
              </w:rPr>
            </w:pPr>
            <w:r w:rsidRPr="00E65EB7">
              <w:rPr>
                <w:vanish/>
                <w:sz w:val="22"/>
                <w:szCs w:val="22"/>
                <w:lang w:val="et-EE"/>
              </w:rPr>
              <w:t> </w:t>
            </w:r>
          </w:p>
        </w:tc>
      </w:tr>
      <w:tr w:rsidR="005B4552" w:rsidRPr="00E65EB7" w14:paraId="4EBD75FA" w14:textId="77777777" w:rsidTr="00D73008">
        <w:trPr>
          <w:trHeight w:val="304"/>
          <w:jc w:val="center"/>
        </w:trPr>
        <w:tc>
          <w:tcPr>
            <w:tcW w:w="1968" w:type="dxa"/>
            <w:tcBorders>
              <w:top w:val="nil"/>
              <w:left w:val="single" w:sz="4" w:space="0" w:color="auto"/>
              <w:bottom w:val="nil"/>
              <w:right w:val="single" w:sz="4" w:space="0" w:color="auto"/>
            </w:tcBorders>
            <w:noWrap/>
            <w:tcMar>
              <w:top w:w="13" w:type="dxa"/>
              <w:left w:w="13" w:type="dxa"/>
              <w:bottom w:w="0" w:type="dxa"/>
              <w:right w:w="13" w:type="dxa"/>
            </w:tcMar>
            <w:vAlign w:val="bottom"/>
          </w:tcPr>
          <w:p w14:paraId="0EF7A9CC" w14:textId="77777777" w:rsidR="005B4552" w:rsidRPr="00E65EB7" w:rsidRDefault="005B4552" w:rsidP="00CB1139">
            <w:pPr>
              <w:rPr>
                <w:sz w:val="20"/>
                <w:szCs w:val="20"/>
                <w:lang w:val="et-EE"/>
              </w:rPr>
            </w:pPr>
            <w:r w:rsidRPr="00E65EB7">
              <w:rPr>
                <w:sz w:val="20"/>
                <w:szCs w:val="20"/>
                <w:lang w:val="et-EE"/>
              </w:rPr>
              <w:t> </w:t>
            </w:r>
          </w:p>
        </w:tc>
        <w:tc>
          <w:tcPr>
            <w:tcW w:w="2534"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E39AF28" w14:textId="77777777" w:rsidR="005B4552" w:rsidRPr="003964A7" w:rsidRDefault="0068253E" w:rsidP="00CB1139">
            <w:pPr>
              <w:rPr>
                <w:lang w:val="et-EE"/>
              </w:rPr>
            </w:pPr>
            <w:r w:rsidRPr="003964A7">
              <w:rPr>
                <w:lang w:val="et-EE"/>
              </w:rPr>
              <w:t xml:space="preserve"> Asukoht/</w:t>
            </w:r>
            <w:r w:rsidR="005B4552" w:rsidRPr="003964A7">
              <w:rPr>
                <w:lang w:val="et-EE"/>
              </w:rPr>
              <w:t>elukoht</w:t>
            </w:r>
          </w:p>
        </w:tc>
        <w:tc>
          <w:tcPr>
            <w:tcW w:w="6083" w:type="dxa"/>
            <w:gridSpan w:val="6"/>
            <w:tcBorders>
              <w:top w:val="single" w:sz="4" w:space="0" w:color="auto"/>
              <w:left w:val="nil"/>
              <w:bottom w:val="single" w:sz="4" w:space="0" w:color="auto"/>
              <w:right w:val="single" w:sz="4" w:space="0" w:color="000000"/>
            </w:tcBorders>
            <w:noWrap/>
            <w:tcMar>
              <w:top w:w="13" w:type="dxa"/>
              <w:left w:w="13" w:type="dxa"/>
              <w:bottom w:w="0" w:type="dxa"/>
              <w:right w:w="13" w:type="dxa"/>
            </w:tcMar>
            <w:vAlign w:val="bottom"/>
          </w:tcPr>
          <w:p w14:paraId="16016647" w14:textId="77777777" w:rsidR="005B4552" w:rsidRPr="00E65EB7" w:rsidRDefault="005B4552" w:rsidP="00A62281">
            <w:pPr>
              <w:rPr>
                <w:sz w:val="22"/>
                <w:szCs w:val="22"/>
                <w:lang w:val="et-EE"/>
              </w:rPr>
            </w:pPr>
            <w:r w:rsidRPr="00E65EB7">
              <w:rPr>
                <w:sz w:val="22"/>
                <w:szCs w:val="22"/>
                <w:lang w:val="et-EE"/>
              </w:rPr>
              <w:t> </w:t>
            </w:r>
            <w:r w:rsidR="000F73E8">
              <w:rPr>
                <w:sz w:val="22"/>
                <w:szCs w:val="22"/>
                <w:lang w:val="et-EE"/>
              </w:rPr>
              <w:t>Hiiumaa</w:t>
            </w:r>
          </w:p>
        </w:tc>
      </w:tr>
      <w:tr w:rsidR="005B4552" w:rsidRPr="00E65EB7" w14:paraId="25EE5A65" w14:textId="77777777" w:rsidTr="00D73008">
        <w:trPr>
          <w:trHeight w:val="304"/>
          <w:jc w:val="center"/>
        </w:trPr>
        <w:tc>
          <w:tcPr>
            <w:tcW w:w="1968" w:type="dxa"/>
            <w:tcBorders>
              <w:top w:val="nil"/>
              <w:left w:val="single" w:sz="4" w:space="0" w:color="auto"/>
              <w:bottom w:val="nil"/>
              <w:right w:val="single" w:sz="4" w:space="0" w:color="auto"/>
            </w:tcBorders>
            <w:noWrap/>
            <w:tcMar>
              <w:top w:w="13" w:type="dxa"/>
              <w:left w:w="13" w:type="dxa"/>
              <w:bottom w:w="0" w:type="dxa"/>
              <w:right w:w="13" w:type="dxa"/>
            </w:tcMar>
            <w:vAlign w:val="bottom"/>
          </w:tcPr>
          <w:p w14:paraId="5563DCE6" w14:textId="77777777" w:rsidR="005B4552" w:rsidRPr="00E65EB7" w:rsidRDefault="005B4552" w:rsidP="00CB1139">
            <w:pPr>
              <w:rPr>
                <w:sz w:val="20"/>
                <w:szCs w:val="20"/>
                <w:lang w:val="et-EE"/>
              </w:rPr>
            </w:pPr>
            <w:r w:rsidRPr="00E65EB7">
              <w:rPr>
                <w:sz w:val="20"/>
                <w:szCs w:val="20"/>
                <w:lang w:val="et-EE"/>
              </w:rPr>
              <w:t> </w:t>
            </w:r>
          </w:p>
        </w:tc>
        <w:tc>
          <w:tcPr>
            <w:tcW w:w="2534"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31E3EAA" w14:textId="77777777" w:rsidR="005B4552" w:rsidRPr="003964A7" w:rsidRDefault="005B4552" w:rsidP="002303A4">
            <w:pPr>
              <w:rPr>
                <w:lang w:val="et-EE"/>
              </w:rPr>
            </w:pPr>
            <w:r w:rsidRPr="003964A7">
              <w:rPr>
                <w:lang w:val="et-EE"/>
              </w:rPr>
              <w:t xml:space="preserve"> Telefon;  e-post</w:t>
            </w:r>
          </w:p>
        </w:tc>
        <w:tc>
          <w:tcPr>
            <w:tcW w:w="6083" w:type="dxa"/>
            <w:gridSpan w:val="6"/>
            <w:tcBorders>
              <w:top w:val="single" w:sz="4" w:space="0" w:color="auto"/>
              <w:left w:val="nil"/>
              <w:bottom w:val="single" w:sz="4" w:space="0" w:color="auto"/>
              <w:right w:val="single" w:sz="4" w:space="0" w:color="000000"/>
            </w:tcBorders>
            <w:noWrap/>
            <w:tcMar>
              <w:top w:w="13" w:type="dxa"/>
              <w:left w:w="13" w:type="dxa"/>
              <w:bottom w:w="0" w:type="dxa"/>
              <w:right w:w="13" w:type="dxa"/>
            </w:tcMar>
            <w:vAlign w:val="bottom"/>
          </w:tcPr>
          <w:p w14:paraId="6A56FB2A" w14:textId="77777777" w:rsidR="005B4552" w:rsidRPr="00E65EB7" w:rsidRDefault="005B4552" w:rsidP="00A62281">
            <w:pPr>
              <w:rPr>
                <w:sz w:val="22"/>
                <w:szCs w:val="22"/>
                <w:lang w:val="et-EE"/>
              </w:rPr>
            </w:pPr>
            <w:r w:rsidRPr="00E65EB7">
              <w:rPr>
                <w:sz w:val="22"/>
                <w:szCs w:val="22"/>
                <w:lang w:val="et-EE"/>
              </w:rPr>
              <w:t> </w:t>
            </w:r>
            <w:r w:rsidR="000F73E8">
              <w:rPr>
                <w:sz w:val="22"/>
                <w:szCs w:val="22"/>
                <w:lang w:val="et-EE"/>
              </w:rPr>
              <w:t>53434544, joanna-elisabeth@hiiumaa.ee</w:t>
            </w:r>
          </w:p>
        </w:tc>
      </w:tr>
      <w:tr w:rsidR="005B4552" w:rsidRPr="00E65EB7" w14:paraId="1023B11B" w14:textId="77777777" w:rsidTr="00D73008">
        <w:trPr>
          <w:trHeight w:val="146"/>
          <w:jc w:val="center"/>
          <w:hidden/>
        </w:trPr>
        <w:tc>
          <w:tcPr>
            <w:tcW w:w="1968"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40E89E4" w14:textId="77777777" w:rsidR="005B4552" w:rsidRPr="00E65EB7" w:rsidRDefault="005B4552" w:rsidP="00CB1139">
            <w:pPr>
              <w:rPr>
                <w:vanish/>
                <w:lang w:val="et-EE"/>
              </w:rPr>
            </w:pPr>
            <w:r w:rsidRPr="00E65EB7">
              <w:rPr>
                <w:vanish/>
                <w:sz w:val="20"/>
                <w:szCs w:val="20"/>
                <w:lang w:val="et-EE"/>
              </w:rPr>
              <w:t> </w:t>
            </w:r>
          </w:p>
        </w:tc>
        <w:tc>
          <w:tcPr>
            <w:tcW w:w="2534"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CCCC851" w14:textId="77777777" w:rsidR="005B4552" w:rsidRPr="003964A7" w:rsidRDefault="005B4552" w:rsidP="00CB1139">
            <w:pPr>
              <w:rPr>
                <w:vanish/>
                <w:lang w:val="et-EE"/>
              </w:rPr>
            </w:pPr>
            <w:r w:rsidRPr="003964A7">
              <w:rPr>
                <w:vanish/>
                <w:lang w:val="et-EE"/>
              </w:rPr>
              <w:t>E-post</w:t>
            </w:r>
          </w:p>
        </w:tc>
        <w:tc>
          <w:tcPr>
            <w:tcW w:w="6083" w:type="dxa"/>
            <w:gridSpan w:val="6"/>
            <w:tcBorders>
              <w:top w:val="single" w:sz="4" w:space="0" w:color="auto"/>
              <w:left w:val="nil"/>
              <w:bottom w:val="single" w:sz="4" w:space="0" w:color="auto"/>
              <w:right w:val="single" w:sz="4" w:space="0" w:color="000000"/>
            </w:tcBorders>
            <w:noWrap/>
            <w:tcMar>
              <w:top w:w="13" w:type="dxa"/>
              <w:left w:w="13" w:type="dxa"/>
              <w:bottom w:w="0" w:type="dxa"/>
              <w:right w:w="13" w:type="dxa"/>
            </w:tcMar>
            <w:vAlign w:val="bottom"/>
          </w:tcPr>
          <w:p w14:paraId="572DB91F" w14:textId="77777777" w:rsidR="005B4552" w:rsidRPr="00E65EB7" w:rsidRDefault="005B4552" w:rsidP="00CB1139">
            <w:pPr>
              <w:rPr>
                <w:vanish/>
                <w:lang w:val="et-EE"/>
              </w:rPr>
            </w:pPr>
            <w:r w:rsidRPr="00E65EB7">
              <w:rPr>
                <w:vanish/>
                <w:sz w:val="22"/>
                <w:szCs w:val="22"/>
                <w:lang w:val="et-EE"/>
              </w:rPr>
              <w:t> </w:t>
            </w:r>
          </w:p>
        </w:tc>
      </w:tr>
      <w:tr w:rsidR="005B4552" w:rsidRPr="00E65EB7" w14:paraId="220F272B" w14:textId="77777777" w:rsidTr="00906970">
        <w:trPr>
          <w:trHeight w:val="170"/>
          <w:jc w:val="center"/>
        </w:trPr>
        <w:tc>
          <w:tcPr>
            <w:tcW w:w="1968" w:type="dxa"/>
            <w:tcBorders>
              <w:top w:val="nil"/>
              <w:left w:val="single" w:sz="4" w:space="0" w:color="auto"/>
              <w:bottom w:val="nil"/>
              <w:right w:val="nil"/>
            </w:tcBorders>
            <w:noWrap/>
            <w:tcMar>
              <w:top w:w="13" w:type="dxa"/>
              <w:left w:w="13" w:type="dxa"/>
              <w:bottom w:w="0" w:type="dxa"/>
              <w:right w:w="13" w:type="dxa"/>
            </w:tcMar>
            <w:vAlign w:val="bottom"/>
          </w:tcPr>
          <w:p w14:paraId="444E204A" w14:textId="77777777" w:rsidR="005B4552" w:rsidRPr="00D73008" w:rsidRDefault="005B4552" w:rsidP="00CB1139">
            <w:pPr>
              <w:rPr>
                <w:b/>
                <w:sz w:val="20"/>
                <w:szCs w:val="20"/>
                <w:lang w:val="et-EE"/>
              </w:rPr>
            </w:pPr>
            <w:r w:rsidRPr="00E65EB7">
              <w:rPr>
                <w:sz w:val="20"/>
                <w:szCs w:val="20"/>
                <w:lang w:val="et-EE"/>
              </w:rPr>
              <w:t> </w:t>
            </w:r>
            <w:proofErr w:type="spellStart"/>
            <w:r w:rsidR="00D73008" w:rsidRPr="00D73008">
              <w:rPr>
                <w:b/>
              </w:rPr>
              <w:t>Liikluskorralduse</w:t>
            </w:r>
            <w:proofErr w:type="spellEnd"/>
            <w:r w:rsidR="00D73008" w:rsidRPr="00D73008">
              <w:rPr>
                <w:b/>
              </w:rPr>
              <w:t xml:space="preserve"> </w:t>
            </w:r>
            <w:proofErr w:type="spellStart"/>
            <w:r w:rsidR="00D73008" w:rsidRPr="00D73008">
              <w:rPr>
                <w:b/>
              </w:rPr>
              <w:t>eest</w:t>
            </w:r>
            <w:proofErr w:type="spellEnd"/>
            <w:r w:rsidR="00D73008" w:rsidRPr="00D73008">
              <w:rPr>
                <w:b/>
              </w:rPr>
              <w:t xml:space="preserve"> </w:t>
            </w:r>
            <w:proofErr w:type="spellStart"/>
            <w:r w:rsidR="00D73008" w:rsidRPr="00D73008">
              <w:rPr>
                <w:b/>
              </w:rPr>
              <w:t>vastutaja</w:t>
            </w:r>
            <w:proofErr w:type="spellEnd"/>
          </w:p>
        </w:tc>
        <w:tc>
          <w:tcPr>
            <w:tcW w:w="253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4399BAA" w14:textId="77777777" w:rsidR="005B4552" w:rsidRPr="00D73008" w:rsidRDefault="005B4552" w:rsidP="00D73008">
            <w:pPr>
              <w:pStyle w:val="Pealkiri1"/>
              <w:rPr>
                <w:b w:val="0"/>
                <w:sz w:val="24"/>
                <w:szCs w:val="24"/>
              </w:rPr>
            </w:pPr>
            <w:r w:rsidRPr="003964A7">
              <w:rPr>
                <w:sz w:val="24"/>
                <w:szCs w:val="24"/>
              </w:rPr>
              <w:t xml:space="preserve"> </w:t>
            </w:r>
            <w:r w:rsidR="00D73008" w:rsidRPr="00D73008">
              <w:rPr>
                <w:b w:val="0"/>
                <w:sz w:val="24"/>
                <w:szCs w:val="24"/>
              </w:rPr>
              <w:t>Ees- ja perekonnanimi</w:t>
            </w:r>
          </w:p>
        </w:tc>
        <w:tc>
          <w:tcPr>
            <w:tcW w:w="6083" w:type="dxa"/>
            <w:gridSpan w:val="6"/>
            <w:tcBorders>
              <w:top w:val="single" w:sz="4" w:space="0" w:color="auto"/>
              <w:left w:val="nil"/>
              <w:bottom w:val="single" w:sz="4" w:space="0" w:color="auto"/>
              <w:right w:val="single" w:sz="4" w:space="0" w:color="000000"/>
            </w:tcBorders>
            <w:noWrap/>
            <w:tcMar>
              <w:top w:w="13" w:type="dxa"/>
              <w:left w:w="13" w:type="dxa"/>
              <w:bottom w:w="0" w:type="dxa"/>
              <w:right w:w="13" w:type="dxa"/>
            </w:tcMar>
            <w:vAlign w:val="bottom"/>
          </w:tcPr>
          <w:p w14:paraId="31158800" w14:textId="77777777" w:rsidR="005B4552" w:rsidRPr="00E65EB7" w:rsidRDefault="005B4552" w:rsidP="002D597E">
            <w:pPr>
              <w:rPr>
                <w:sz w:val="22"/>
                <w:szCs w:val="22"/>
                <w:lang w:val="et-EE"/>
              </w:rPr>
            </w:pPr>
            <w:r w:rsidRPr="00E65EB7">
              <w:rPr>
                <w:sz w:val="22"/>
                <w:szCs w:val="22"/>
                <w:lang w:val="et-EE"/>
              </w:rPr>
              <w:t> </w:t>
            </w:r>
            <w:r w:rsidR="000F73E8">
              <w:rPr>
                <w:sz w:val="22"/>
                <w:szCs w:val="22"/>
                <w:lang w:val="et-EE"/>
              </w:rPr>
              <w:t>Joanna Elisabeth Viik</w:t>
            </w:r>
          </w:p>
        </w:tc>
      </w:tr>
      <w:tr w:rsidR="005B4552" w:rsidRPr="00E65EB7" w14:paraId="28FB10DD" w14:textId="77777777" w:rsidTr="00906970">
        <w:trPr>
          <w:trHeight w:val="283"/>
          <w:jc w:val="center"/>
        </w:trPr>
        <w:tc>
          <w:tcPr>
            <w:tcW w:w="1968" w:type="dxa"/>
            <w:tcBorders>
              <w:top w:val="nil"/>
              <w:left w:val="single" w:sz="4" w:space="0" w:color="auto"/>
              <w:bottom w:val="nil"/>
              <w:right w:val="single" w:sz="4" w:space="0" w:color="auto"/>
            </w:tcBorders>
            <w:noWrap/>
            <w:tcMar>
              <w:top w:w="13" w:type="dxa"/>
              <w:left w:w="13" w:type="dxa"/>
              <w:bottom w:w="0" w:type="dxa"/>
              <w:right w:w="13" w:type="dxa"/>
            </w:tcMar>
            <w:vAlign w:val="bottom"/>
          </w:tcPr>
          <w:p w14:paraId="3A5E54D1" w14:textId="77777777" w:rsidR="005B4552" w:rsidRPr="00E65EB7" w:rsidRDefault="005B4552" w:rsidP="00CB1139">
            <w:pPr>
              <w:rPr>
                <w:sz w:val="20"/>
                <w:szCs w:val="20"/>
                <w:lang w:val="et-EE"/>
              </w:rPr>
            </w:pPr>
          </w:p>
        </w:tc>
        <w:tc>
          <w:tcPr>
            <w:tcW w:w="2534"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FE8B89B" w14:textId="77777777" w:rsidR="005B4552" w:rsidRPr="003964A7" w:rsidRDefault="005B4552" w:rsidP="000D3A97">
            <w:pPr>
              <w:rPr>
                <w:lang w:val="et-EE"/>
              </w:rPr>
            </w:pPr>
            <w:r w:rsidRPr="003964A7">
              <w:rPr>
                <w:lang w:val="et-EE"/>
              </w:rPr>
              <w:t xml:space="preserve"> </w:t>
            </w:r>
            <w:r w:rsidR="000D3A97">
              <w:rPr>
                <w:lang w:val="et-EE"/>
              </w:rPr>
              <w:t>T</w:t>
            </w:r>
            <w:r w:rsidRPr="003964A7">
              <w:rPr>
                <w:lang w:val="et-EE"/>
              </w:rPr>
              <w:t>elefon; e-post</w:t>
            </w:r>
          </w:p>
        </w:tc>
        <w:tc>
          <w:tcPr>
            <w:tcW w:w="6083" w:type="dxa"/>
            <w:gridSpan w:val="6"/>
            <w:tcBorders>
              <w:top w:val="single" w:sz="4" w:space="0" w:color="auto"/>
              <w:left w:val="nil"/>
              <w:bottom w:val="single" w:sz="4" w:space="0" w:color="auto"/>
              <w:right w:val="single" w:sz="4" w:space="0" w:color="000000"/>
            </w:tcBorders>
            <w:noWrap/>
            <w:tcMar>
              <w:top w:w="13" w:type="dxa"/>
              <w:left w:w="13" w:type="dxa"/>
              <w:bottom w:w="0" w:type="dxa"/>
              <w:right w:w="13" w:type="dxa"/>
            </w:tcMar>
            <w:vAlign w:val="bottom"/>
          </w:tcPr>
          <w:p w14:paraId="2DFEF49E" w14:textId="77777777" w:rsidR="005B4552" w:rsidRPr="00E65EB7" w:rsidRDefault="005B4552" w:rsidP="002D597E">
            <w:pPr>
              <w:rPr>
                <w:sz w:val="22"/>
                <w:szCs w:val="22"/>
                <w:lang w:val="et-EE"/>
              </w:rPr>
            </w:pPr>
            <w:r w:rsidRPr="00E65EB7">
              <w:rPr>
                <w:sz w:val="22"/>
                <w:szCs w:val="22"/>
                <w:lang w:val="et-EE"/>
              </w:rPr>
              <w:t> </w:t>
            </w:r>
            <w:r w:rsidR="000F73E8">
              <w:rPr>
                <w:sz w:val="22"/>
                <w:szCs w:val="22"/>
                <w:lang w:val="et-EE"/>
              </w:rPr>
              <w:t>53434544, joanna-elisabeth@hiiumaa.ee</w:t>
            </w:r>
          </w:p>
        </w:tc>
      </w:tr>
      <w:tr w:rsidR="005B4552" w:rsidRPr="00E65EB7" w14:paraId="44A6EF41" w14:textId="77777777" w:rsidTr="00554AE9">
        <w:trPr>
          <w:trHeight w:val="165"/>
          <w:jc w:val="center"/>
        </w:trPr>
        <w:tc>
          <w:tcPr>
            <w:tcW w:w="10585" w:type="dxa"/>
            <w:gridSpan w:val="8"/>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2C2C25B" w14:textId="77777777" w:rsidR="005B4552" w:rsidRPr="003964A7" w:rsidRDefault="00731327" w:rsidP="00E54398">
            <w:pPr>
              <w:numPr>
                <w:ilvl w:val="0"/>
                <w:numId w:val="2"/>
              </w:numPr>
              <w:rPr>
                <w:b/>
                <w:bCs/>
                <w:lang w:val="et-EE"/>
              </w:rPr>
            </w:pPr>
            <w:r>
              <w:rPr>
                <w:b/>
                <w:bCs/>
                <w:lang w:val="et-EE"/>
              </w:rPr>
              <w:t>Avaliku ürituse</w:t>
            </w:r>
            <w:r w:rsidR="003964A7" w:rsidRPr="003964A7">
              <w:rPr>
                <w:b/>
                <w:bCs/>
                <w:lang w:val="et-EE"/>
              </w:rPr>
              <w:t xml:space="preserve"> asukoht</w:t>
            </w:r>
            <w:r w:rsidR="005B4552" w:rsidRPr="003964A7">
              <w:rPr>
                <w:b/>
                <w:bCs/>
                <w:lang w:val="et-EE"/>
              </w:rPr>
              <w:t xml:space="preserve">, </w:t>
            </w:r>
            <w:r w:rsidR="002019B0" w:rsidRPr="003964A7">
              <w:rPr>
                <w:lang w:val="et-EE"/>
              </w:rPr>
              <w:t>tee nr,</w:t>
            </w:r>
            <w:r w:rsidR="00654082">
              <w:rPr>
                <w:lang w:val="et-EE"/>
              </w:rPr>
              <w:t xml:space="preserve"> tee nimi,</w:t>
            </w:r>
            <w:r w:rsidR="002019B0" w:rsidRPr="003964A7">
              <w:rPr>
                <w:lang w:val="et-EE"/>
              </w:rPr>
              <w:t xml:space="preserve"> </w:t>
            </w:r>
            <w:r w:rsidR="00EE05CC">
              <w:rPr>
                <w:lang w:val="et-EE"/>
              </w:rPr>
              <w:t>koha</w:t>
            </w:r>
            <w:r w:rsidR="002019B0" w:rsidRPr="003964A7">
              <w:rPr>
                <w:lang w:val="et-EE"/>
              </w:rPr>
              <w:t>nim</w:t>
            </w:r>
            <w:r w:rsidR="00043C33">
              <w:rPr>
                <w:lang w:val="et-EE"/>
              </w:rPr>
              <w:t>ed</w:t>
            </w:r>
            <w:r w:rsidR="005B4552" w:rsidRPr="003964A7">
              <w:rPr>
                <w:lang w:val="et-EE"/>
              </w:rPr>
              <w:t xml:space="preserve">, km </w:t>
            </w:r>
          </w:p>
        </w:tc>
      </w:tr>
      <w:tr w:rsidR="005B4552" w:rsidRPr="00E65EB7" w14:paraId="30254E3C" w14:textId="77777777" w:rsidTr="00554AE9">
        <w:trPr>
          <w:trHeight w:val="400"/>
          <w:jc w:val="center"/>
        </w:trPr>
        <w:tc>
          <w:tcPr>
            <w:tcW w:w="10585" w:type="dxa"/>
            <w:gridSpan w:val="8"/>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cPr>
          <w:p w14:paraId="46CF68D2" w14:textId="77777777" w:rsidR="004C47A3" w:rsidRPr="004C47A3" w:rsidRDefault="004C47A3" w:rsidP="004C47A3">
            <w:pPr>
              <w:numPr>
                <w:ilvl w:val="0"/>
                <w:numId w:val="4"/>
              </w:numPr>
              <w:shd w:val="clear" w:color="auto" w:fill="FFFFFF"/>
              <w:tabs>
                <w:tab w:val="num" w:pos="720"/>
              </w:tabs>
              <w:rPr>
                <w:sz w:val="22"/>
                <w:szCs w:val="22"/>
                <w:lang w:val="et-EE"/>
              </w:rPr>
            </w:pPr>
            <w:r w:rsidRPr="004C47A3">
              <w:rPr>
                <w:b/>
                <w:bCs/>
                <w:sz w:val="22"/>
                <w:szCs w:val="22"/>
                <w:lang w:val="et-EE"/>
              </w:rPr>
              <w:t>„Kauged majakad“ (Orjaku sadama külalistemaja)</w:t>
            </w:r>
            <w:r w:rsidRPr="004C47A3">
              <w:rPr>
                <w:sz w:val="22"/>
                <w:szCs w:val="22"/>
                <w:lang w:val="et-EE"/>
              </w:rPr>
              <w:t xml:space="preserve"> – Margiti poolt taotlus koos liikluskorraldusega esitatud (06.07) – siin lahendus olemas!</w:t>
            </w:r>
          </w:p>
          <w:p w14:paraId="1DF5200D" w14:textId="77C454CF" w:rsidR="004C47A3" w:rsidRPr="004C47A3" w:rsidRDefault="004C47A3" w:rsidP="004C47A3">
            <w:pPr>
              <w:shd w:val="clear" w:color="auto" w:fill="FFFFFF"/>
              <w:rPr>
                <w:sz w:val="22"/>
                <w:szCs w:val="22"/>
                <w:lang w:val="et-EE"/>
              </w:rPr>
            </w:pPr>
          </w:p>
          <w:p w14:paraId="5FDB4B71" w14:textId="77777777" w:rsidR="004C47A3" w:rsidRPr="004C47A3" w:rsidRDefault="004C47A3" w:rsidP="004C47A3">
            <w:pPr>
              <w:numPr>
                <w:ilvl w:val="0"/>
                <w:numId w:val="4"/>
              </w:numPr>
              <w:shd w:val="clear" w:color="auto" w:fill="FFFFFF"/>
              <w:tabs>
                <w:tab w:val="num" w:pos="720"/>
              </w:tabs>
              <w:rPr>
                <w:sz w:val="22"/>
                <w:szCs w:val="22"/>
                <w:lang w:val="et-EE"/>
              </w:rPr>
            </w:pPr>
            <w:r w:rsidRPr="004C47A3">
              <w:rPr>
                <w:b/>
                <w:bCs/>
                <w:sz w:val="22"/>
                <w:szCs w:val="22"/>
                <w:lang w:val="et-EE"/>
              </w:rPr>
              <w:t>„Meri ja Maa“ (Puulaiu kõrts, Nasva küla)</w:t>
            </w:r>
            <w:r w:rsidRPr="004C47A3">
              <w:rPr>
                <w:sz w:val="22"/>
                <w:szCs w:val="22"/>
                <w:lang w:val="et-EE"/>
              </w:rPr>
              <w:t xml:space="preserve"> - Ürituse ajaks tuleb muuta olemasolevat liikluskorraldust, st esitada taotlus ja liikluskorralduse skeem!</w:t>
            </w:r>
          </w:p>
          <w:p w14:paraId="02204644" w14:textId="61F636ED" w:rsidR="004C47A3" w:rsidRDefault="004C47A3" w:rsidP="004C47A3">
            <w:pPr>
              <w:shd w:val="clear" w:color="auto" w:fill="FFFFFF"/>
              <w:tabs>
                <w:tab w:val="num" w:pos="720"/>
              </w:tabs>
              <w:ind w:left="720"/>
              <w:rPr>
                <w:sz w:val="22"/>
                <w:szCs w:val="22"/>
                <w:lang w:val="et-EE"/>
              </w:rPr>
            </w:pPr>
            <w:r>
              <w:rPr>
                <w:sz w:val="22"/>
                <w:szCs w:val="22"/>
                <w:lang w:val="et-EE"/>
              </w:rPr>
              <w:t>Korraldaja Arvi poolt saadud märkide tellimuskiri ja skeem lisatud.</w:t>
            </w:r>
          </w:p>
          <w:p w14:paraId="5029A722" w14:textId="77777777" w:rsidR="004C47A3" w:rsidRPr="004C47A3" w:rsidRDefault="004C47A3" w:rsidP="004C47A3">
            <w:pPr>
              <w:shd w:val="clear" w:color="auto" w:fill="FFFFFF"/>
              <w:tabs>
                <w:tab w:val="num" w:pos="720"/>
              </w:tabs>
              <w:ind w:left="720"/>
              <w:rPr>
                <w:sz w:val="22"/>
                <w:szCs w:val="22"/>
                <w:lang w:val="et-EE"/>
              </w:rPr>
            </w:pPr>
          </w:p>
          <w:p w14:paraId="2B3460DE" w14:textId="77777777" w:rsidR="004C47A3" w:rsidRPr="004C47A3" w:rsidRDefault="004C47A3" w:rsidP="004C47A3">
            <w:pPr>
              <w:numPr>
                <w:ilvl w:val="0"/>
                <w:numId w:val="4"/>
              </w:numPr>
              <w:shd w:val="clear" w:color="auto" w:fill="FFFFFF"/>
              <w:tabs>
                <w:tab w:val="num" w:pos="720"/>
              </w:tabs>
              <w:rPr>
                <w:sz w:val="22"/>
                <w:szCs w:val="22"/>
                <w:lang w:val="et-EE"/>
              </w:rPr>
            </w:pPr>
            <w:r w:rsidRPr="004C47A3">
              <w:rPr>
                <w:b/>
                <w:bCs/>
                <w:sz w:val="22"/>
                <w:szCs w:val="22"/>
                <w:lang w:val="et-EE"/>
              </w:rPr>
              <w:t xml:space="preserve">Liivaku kodukohvik (riigitee 81 Kärdla-Käina tee km 8,726 paremal </w:t>
            </w:r>
            <w:proofErr w:type="spellStart"/>
            <w:r w:rsidRPr="004C47A3">
              <w:rPr>
                <w:b/>
                <w:bCs/>
                <w:sz w:val="22"/>
                <w:szCs w:val="22"/>
                <w:lang w:val="et-EE"/>
              </w:rPr>
              <w:t>Nõmbas</w:t>
            </w:r>
            <w:proofErr w:type="spellEnd"/>
            <w:r w:rsidRPr="004C47A3">
              <w:rPr>
                <w:b/>
                <w:bCs/>
                <w:sz w:val="22"/>
                <w:szCs w:val="22"/>
                <w:lang w:val="et-EE"/>
              </w:rPr>
              <w:t>)</w:t>
            </w:r>
            <w:r w:rsidRPr="004C47A3">
              <w:rPr>
                <w:sz w:val="22"/>
                <w:szCs w:val="22"/>
                <w:lang w:val="et-EE"/>
              </w:rPr>
              <w:t xml:space="preserve"> – 50 km/h ala, aga asukoht massiliseks parkimiseks väga kehv, väga pime kurv.</w:t>
            </w:r>
          </w:p>
          <w:p w14:paraId="06D03291" w14:textId="6B367C27" w:rsidR="004C47A3" w:rsidRPr="004C47A3" w:rsidRDefault="004C47A3" w:rsidP="004C47A3">
            <w:pPr>
              <w:shd w:val="clear" w:color="auto" w:fill="FFFFFF"/>
              <w:ind w:left="720"/>
              <w:rPr>
                <w:sz w:val="22"/>
                <w:szCs w:val="22"/>
                <w:lang w:val="et-EE"/>
              </w:rPr>
            </w:pPr>
            <w:r w:rsidRPr="004C47A3">
              <w:rPr>
                <w:sz w:val="22"/>
                <w:szCs w:val="22"/>
                <w:lang w:val="et-EE"/>
              </w:rPr>
              <w:t>Ürituse ajaks paigaldada 81 Kärdla-Käina tee äärde parklasse suunavad liiklusmärgid 575a (kahepoolne) koos lisatahvlitega 831/832.</w:t>
            </w:r>
            <w:r>
              <w:rPr>
                <w:sz w:val="22"/>
                <w:szCs w:val="22"/>
                <w:lang w:val="et-EE"/>
              </w:rPr>
              <w:t xml:space="preserve"> </w:t>
            </w:r>
            <w:r w:rsidRPr="004C47A3">
              <w:rPr>
                <w:sz w:val="22"/>
                <w:szCs w:val="22"/>
                <w:lang w:val="et-EE"/>
              </w:rPr>
              <w:t>Ürituse korraldaja (liikluskorralduse eest vastutav isik) peab jälgima kogu ürituse vältel, et riigitee äärde ei pargitaks vaid suunab külastajad parkimisalasse.</w:t>
            </w:r>
          </w:p>
          <w:p w14:paraId="7C30A689" w14:textId="66C8D859" w:rsidR="004C47A3" w:rsidRPr="004C47A3" w:rsidRDefault="004C47A3" w:rsidP="004C47A3">
            <w:pPr>
              <w:shd w:val="clear" w:color="auto" w:fill="FFFFFF"/>
              <w:ind w:left="720"/>
              <w:rPr>
                <w:sz w:val="22"/>
                <w:szCs w:val="22"/>
                <w:lang w:val="et-EE"/>
              </w:rPr>
            </w:pPr>
            <w:r w:rsidRPr="004C47A3">
              <w:rPr>
                <w:b/>
                <w:bCs/>
                <w:sz w:val="22"/>
                <w:szCs w:val="22"/>
                <w:lang w:val="et-EE"/>
              </w:rPr>
              <w:t xml:space="preserve">Siiri </w:t>
            </w:r>
            <w:proofErr w:type="spellStart"/>
            <w:r w:rsidRPr="004C47A3">
              <w:rPr>
                <w:b/>
                <w:bCs/>
                <w:sz w:val="22"/>
                <w:szCs w:val="22"/>
                <w:lang w:val="et-EE"/>
              </w:rPr>
              <w:t>Kaldma</w:t>
            </w:r>
            <w:proofErr w:type="spellEnd"/>
            <w:r w:rsidRPr="004C47A3">
              <w:rPr>
                <w:b/>
                <w:bCs/>
                <w:sz w:val="22"/>
                <w:szCs w:val="22"/>
                <w:lang w:val="et-EE"/>
              </w:rPr>
              <w:t xml:space="preserve"> kirjalik kinnitus:</w:t>
            </w:r>
            <w:r w:rsidRPr="004C47A3">
              <w:rPr>
                <w:sz w:val="22"/>
                <w:szCs w:val="22"/>
                <w:lang w:val="et-EE"/>
              </w:rPr>
              <w:br/>
              <w:t xml:space="preserve">Liikluskorralduse reguleerimisega tegelen. Eile vestlesin sel teemal proua Marika Koppeliga ja sain kontakti kelle poole pöörduda. Originaalliiklusmärgid saan kohalikult ettevõttelt (manuses) ja liiklusskeemi koostamise kohta olen saatnud kolm hinnapäringut. Kui liiklusskeem on valmis, siis saadan sulle sellekohase teate. </w:t>
            </w:r>
          </w:p>
          <w:p w14:paraId="7171C902" w14:textId="77777777" w:rsidR="004C47A3" w:rsidRPr="004C47A3" w:rsidRDefault="004C47A3" w:rsidP="004C47A3">
            <w:pPr>
              <w:shd w:val="clear" w:color="auto" w:fill="FFFFFF"/>
              <w:ind w:left="720"/>
              <w:rPr>
                <w:sz w:val="22"/>
                <w:szCs w:val="22"/>
                <w:lang w:val="et-EE"/>
              </w:rPr>
            </w:pPr>
          </w:p>
          <w:p w14:paraId="353939A7" w14:textId="77777777" w:rsidR="004C47A3" w:rsidRPr="004C47A3" w:rsidRDefault="004C47A3" w:rsidP="004C47A3">
            <w:pPr>
              <w:numPr>
                <w:ilvl w:val="0"/>
                <w:numId w:val="4"/>
              </w:numPr>
              <w:shd w:val="clear" w:color="auto" w:fill="FFFFFF"/>
              <w:tabs>
                <w:tab w:val="num" w:pos="720"/>
              </w:tabs>
              <w:rPr>
                <w:sz w:val="22"/>
                <w:szCs w:val="22"/>
                <w:lang w:val="et-EE"/>
              </w:rPr>
            </w:pPr>
            <w:proofErr w:type="spellStart"/>
            <w:r w:rsidRPr="004C47A3">
              <w:rPr>
                <w:b/>
                <w:bCs/>
                <w:sz w:val="22"/>
                <w:szCs w:val="22"/>
                <w:lang w:val="et-EE"/>
              </w:rPr>
              <w:t>Neebri</w:t>
            </w:r>
            <w:proofErr w:type="spellEnd"/>
            <w:r w:rsidRPr="004C47A3">
              <w:rPr>
                <w:b/>
                <w:bCs/>
                <w:sz w:val="22"/>
                <w:szCs w:val="22"/>
                <w:lang w:val="et-EE"/>
              </w:rPr>
              <w:t xml:space="preserve"> </w:t>
            </w:r>
            <w:proofErr w:type="spellStart"/>
            <w:r w:rsidRPr="004C47A3">
              <w:rPr>
                <w:b/>
                <w:bCs/>
                <w:sz w:val="22"/>
                <w:szCs w:val="22"/>
                <w:lang w:val="et-EE"/>
              </w:rPr>
              <w:t>Taco</w:t>
            </w:r>
            <w:proofErr w:type="spellEnd"/>
            <w:r w:rsidRPr="004C47A3">
              <w:rPr>
                <w:b/>
                <w:bCs/>
                <w:sz w:val="22"/>
                <w:szCs w:val="22"/>
                <w:lang w:val="et-EE"/>
              </w:rPr>
              <w:t xml:space="preserve"> Talu (riigitee 80 Heltermaa-Kärdla-</w:t>
            </w:r>
            <w:proofErr w:type="spellStart"/>
            <w:r w:rsidRPr="004C47A3">
              <w:rPr>
                <w:b/>
                <w:bCs/>
                <w:sz w:val="22"/>
                <w:szCs w:val="22"/>
                <w:lang w:val="et-EE"/>
              </w:rPr>
              <w:t>Luidja</w:t>
            </w:r>
            <w:proofErr w:type="spellEnd"/>
            <w:r w:rsidRPr="004C47A3">
              <w:rPr>
                <w:b/>
                <w:bCs/>
                <w:sz w:val="22"/>
                <w:szCs w:val="22"/>
                <w:lang w:val="et-EE"/>
              </w:rPr>
              <w:t xml:space="preserve"> tee km 13,5 vasakul) </w:t>
            </w:r>
            <w:r w:rsidRPr="004C47A3">
              <w:rPr>
                <w:sz w:val="22"/>
                <w:szCs w:val="22"/>
                <w:lang w:val="et-EE"/>
              </w:rPr>
              <w:t>- Parkimise võimalus kinnistul puudub, kuidas lahendada? Pakun välja, et lubada parkimine vasakul pool tee ääres, paremale poole paigaldaks liiklusmärgid 362 ehk keelaks peatumise-parkimise. Kindlasti tuleb ürituse ajaks kiirust piirata (70 või 50 km/h)!</w:t>
            </w:r>
          </w:p>
          <w:p w14:paraId="6F65931B" w14:textId="39A0CABE" w:rsidR="004C47A3" w:rsidRPr="004C47A3" w:rsidRDefault="004C47A3" w:rsidP="004C47A3">
            <w:pPr>
              <w:shd w:val="clear" w:color="auto" w:fill="FFFFFF"/>
              <w:ind w:left="720"/>
              <w:rPr>
                <w:sz w:val="22"/>
                <w:szCs w:val="22"/>
                <w:lang w:val="et-EE"/>
              </w:rPr>
            </w:pPr>
            <w:proofErr w:type="spellStart"/>
            <w:r w:rsidRPr="004C47A3">
              <w:rPr>
                <w:sz w:val="22"/>
                <w:szCs w:val="22"/>
                <w:lang w:val="et-EE"/>
              </w:rPr>
              <w:t>Neebri</w:t>
            </w:r>
            <w:proofErr w:type="spellEnd"/>
            <w:r w:rsidRPr="004C47A3">
              <w:rPr>
                <w:sz w:val="22"/>
                <w:szCs w:val="22"/>
                <w:lang w:val="et-EE"/>
              </w:rPr>
              <w:t xml:space="preserve"> kohviku märkide tellimuskiri </w:t>
            </w:r>
            <w:r>
              <w:rPr>
                <w:sz w:val="22"/>
                <w:szCs w:val="22"/>
                <w:lang w:val="et-EE"/>
              </w:rPr>
              <w:t>lisatud</w:t>
            </w:r>
            <w:r w:rsidRPr="004C47A3">
              <w:rPr>
                <w:sz w:val="22"/>
                <w:szCs w:val="22"/>
                <w:lang w:val="et-EE"/>
              </w:rPr>
              <w:t>.</w:t>
            </w:r>
          </w:p>
          <w:p w14:paraId="26C9720A" w14:textId="77777777" w:rsidR="004C47A3" w:rsidRPr="004C47A3" w:rsidRDefault="004C47A3" w:rsidP="004C47A3">
            <w:pPr>
              <w:shd w:val="clear" w:color="auto" w:fill="FFFFFF"/>
              <w:ind w:left="720"/>
              <w:rPr>
                <w:sz w:val="22"/>
                <w:szCs w:val="22"/>
                <w:lang w:val="et-EE"/>
              </w:rPr>
            </w:pPr>
          </w:p>
          <w:p w14:paraId="1928AD98" w14:textId="77777777" w:rsidR="004C47A3" w:rsidRPr="004C47A3" w:rsidRDefault="004C47A3" w:rsidP="004C47A3">
            <w:pPr>
              <w:numPr>
                <w:ilvl w:val="0"/>
                <w:numId w:val="4"/>
              </w:numPr>
              <w:shd w:val="clear" w:color="auto" w:fill="FFFFFF"/>
              <w:tabs>
                <w:tab w:val="num" w:pos="720"/>
              </w:tabs>
              <w:rPr>
                <w:sz w:val="22"/>
                <w:szCs w:val="22"/>
                <w:lang w:val="et-EE"/>
              </w:rPr>
            </w:pPr>
            <w:proofErr w:type="spellStart"/>
            <w:r w:rsidRPr="004C47A3">
              <w:rPr>
                <w:b/>
                <w:bCs/>
                <w:sz w:val="22"/>
                <w:szCs w:val="22"/>
                <w:lang w:val="et-EE"/>
              </w:rPr>
              <w:t>Mawa</w:t>
            </w:r>
            <w:proofErr w:type="spellEnd"/>
            <w:r w:rsidRPr="004C47A3">
              <w:rPr>
                <w:b/>
                <w:bCs/>
                <w:sz w:val="22"/>
                <w:szCs w:val="22"/>
                <w:lang w:val="et-EE"/>
              </w:rPr>
              <w:t xml:space="preserve"> Tee Leid (riigitee 12113 Tahkuna majaka tee km 2,57 paremal</w:t>
            </w:r>
            <w:r w:rsidRPr="004C47A3">
              <w:rPr>
                <w:sz w:val="22"/>
                <w:szCs w:val="22"/>
                <w:lang w:val="et-EE"/>
              </w:rPr>
              <w:t>) – Sooviks täpsustada planeeritavat parkimiseala, tegemist kurvi ääres oleva kinnistuga. Kui parkimisala olemas, siis tuleb vastavad märgid riigitee äärde paigaldada, mis suunaksid parklasse jne.</w:t>
            </w:r>
          </w:p>
          <w:p w14:paraId="48987064" w14:textId="53BE7611" w:rsidR="004C47A3" w:rsidRPr="004C47A3" w:rsidRDefault="004C47A3" w:rsidP="004C47A3">
            <w:pPr>
              <w:shd w:val="clear" w:color="auto" w:fill="FFFFFF"/>
              <w:ind w:left="720"/>
              <w:rPr>
                <w:sz w:val="22"/>
                <w:szCs w:val="22"/>
                <w:lang w:val="et-EE"/>
              </w:rPr>
            </w:pPr>
            <w:r w:rsidRPr="004C47A3">
              <w:rPr>
                <w:sz w:val="22"/>
                <w:szCs w:val="22"/>
                <w:lang w:val="et-EE"/>
              </w:rPr>
              <w:t xml:space="preserve">Korraldaja </w:t>
            </w:r>
            <w:proofErr w:type="spellStart"/>
            <w:r w:rsidRPr="004C47A3">
              <w:rPr>
                <w:sz w:val="22"/>
                <w:szCs w:val="22"/>
                <w:lang w:val="et-EE"/>
              </w:rPr>
              <w:t>Dima</w:t>
            </w:r>
            <w:proofErr w:type="spellEnd"/>
            <w:r w:rsidRPr="004C47A3">
              <w:rPr>
                <w:sz w:val="22"/>
                <w:szCs w:val="22"/>
                <w:lang w:val="et-EE"/>
              </w:rPr>
              <w:t xml:space="preserve"> kirjalik kinnitus: Aitäh info eest. Vaatasime selle hoolikalt üle. Meie plaan on korraldada parkimine oma kinnistu/hoovi piires, mitte tee ääres. Külastajad suunatakse parklasse kinnistu sisse ning soovime</w:t>
            </w:r>
            <w:r>
              <w:rPr>
                <w:sz w:val="22"/>
                <w:szCs w:val="22"/>
                <w:lang w:val="et-EE"/>
              </w:rPr>
              <w:t xml:space="preserve"> </w:t>
            </w:r>
            <w:r w:rsidRPr="004C47A3">
              <w:rPr>
                <w:sz w:val="22"/>
                <w:szCs w:val="22"/>
                <w:lang w:val="et-EE"/>
              </w:rPr>
              <w:t>vältida olukorda, kus autod pargivad riigitee servas.</w:t>
            </w:r>
            <w:r w:rsidRPr="004C47A3">
              <w:rPr>
                <w:sz w:val="22"/>
                <w:szCs w:val="22"/>
                <w:lang w:val="et-EE"/>
              </w:rPr>
              <w:br/>
            </w:r>
            <w:r w:rsidRPr="004C47A3">
              <w:rPr>
                <w:sz w:val="22"/>
                <w:szCs w:val="22"/>
                <w:lang w:val="et-EE"/>
              </w:rPr>
              <w:br/>
              <w:t>Me kindlasti ei paigalda riigitee äärde isevalmistatud ega nõuetele mittevastavaid märke. Saatsime täna päringu Warren.ee liikluskorralduse aadressile, et saada pakkumine ja kirjalik kinnitus ühe nõuetele vastava parkimismärgi kohta, millel on nool paremale ja</w:t>
            </w:r>
            <w:r>
              <w:rPr>
                <w:sz w:val="22"/>
                <w:szCs w:val="22"/>
                <w:lang w:val="et-EE"/>
              </w:rPr>
              <w:t xml:space="preserve"> </w:t>
            </w:r>
            <w:r w:rsidRPr="004C47A3">
              <w:rPr>
                <w:sz w:val="22"/>
                <w:szCs w:val="22"/>
                <w:lang w:val="et-EE"/>
              </w:rPr>
              <w:t>mis suunab autod tee äärest meie hoovi/parklasse. Kui Warren meile pakkumise/kinnituse saadab, edastame selle teile kohe, et enne loa väljastamist oleks olemas kirjalik kokkulepe</w:t>
            </w:r>
            <w:r>
              <w:rPr>
                <w:sz w:val="22"/>
                <w:szCs w:val="22"/>
                <w:lang w:val="et-EE"/>
              </w:rPr>
              <w:t xml:space="preserve"> </w:t>
            </w:r>
            <w:r w:rsidRPr="004C47A3">
              <w:rPr>
                <w:sz w:val="22"/>
                <w:szCs w:val="22"/>
                <w:lang w:val="et-EE"/>
              </w:rPr>
              <w:t>nõuetele vastava märgi osas. </w:t>
            </w:r>
          </w:p>
          <w:p w14:paraId="65956A8B" w14:textId="77777777" w:rsidR="005B33EE" w:rsidRPr="00565D52" w:rsidRDefault="005B33EE" w:rsidP="004C47A3">
            <w:pPr>
              <w:shd w:val="clear" w:color="auto" w:fill="FFFFFF"/>
              <w:rPr>
                <w:sz w:val="22"/>
                <w:szCs w:val="22"/>
                <w:lang w:val="et-EE"/>
              </w:rPr>
            </w:pPr>
          </w:p>
        </w:tc>
      </w:tr>
      <w:tr w:rsidR="005B4552" w:rsidRPr="00E65EB7" w14:paraId="260C0090" w14:textId="77777777" w:rsidTr="00D73008">
        <w:trPr>
          <w:trHeight w:val="146"/>
          <w:jc w:val="center"/>
          <w:hidden/>
        </w:trPr>
        <w:tc>
          <w:tcPr>
            <w:tcW w:w="1968" w:type="dxa"/>
            <w:tcBorders>
              <w:top w:val="nil"/>
              <w:left w:val="single" w:sz="4" w:space="0" w:color="auto"/>
              <w:bottom w:val="nil"/>
              <w:right w:val="nil"/>
            </w:tcBorders>
            <w:noWrap/>
            <w:tcMar>
              <w:top w:w="13" w:type="dxa"/>
              <w:left w:w="13" w:type="dxa"/>
              <w:bottom w:w="0" w:type="dxa"/>
              <w:right w:w="13" w:type="dxa"/>
            </w:tcMar>
            <w:vAlign w:val="bottom"/>
          </w:tcPr>
          <w:p w14:paraId="22371151" w14:textId="77777777" w:rsidR="005B4552" w:rsidRPr="00E65EB7" w:rsidRDefault="005B4552" w:rsidP="00CB1139">
            <w:pPr>
              <w:rPr>
                <w:vanish/>
                <w:lang w:val="et-EE"/>
              </w:rPr>
            </w:pPr>
            <w:r w:rsidRPr="00E65EB7">
              <w:rPr>
                <w:vanish/>
                <w:sz w:val="20"/>
                <w:szCs w:val="20"/>
                <w:lang w:val="et-EE"/>
              </w:rPr>
              <w:t> </w:t>
            </w:r>
          </w:p>
        </w:tc>
        <w:tc>
          <w:tcPr>
            <w:tcW w:w="2534" w:type="dxa"/>
            <w:tcBorders>
              <w:top w:val="nil"/>
              <w:left w:val="nil"/>
              <w:bottom w:val="nil"/>
              <w:right w:val="nil"/>
            </w:tcBorders>
            <w:noWrap/>
            <w:tcMar>
              <w:top w:w="13" w:type="dxa"/>
              <w:left w:w="13" w:type="dxa"/>
              <w:bottom w:w="0" w:type="dxa"/>
              <w:right w:w="13" w:type="dxa"/>
            </w:tcMar>
            <w:vAlign w:val="bottom"/>
          </w:tcPr>
          <w:p w14:paraId="35A008C6" w14:textId="77777777" w:rsidR="005B4552" w:rsidRPr="00E65EB7" w:rsidRDefault="005B4552" w:rsidP="00CB1139">
            <w:pPr>
              <w:rPr>
                <w:vanish/>
                <w:lang w:val="et-EE"/>
              </w:rPr>
            </w:pPr>
          </w:p>
        </w:tc>
        <w:tc>
          <w:tcPr>
            <w:tcW w:w="90" w:type="dxa"/>
            <w:tcBorders>
              <w:top w:val="nil"/>
              <w:left w:val="nil"/>
              <w:bottom w:val="nil"/>
              <w:right w:val="nil"/>
            </w:tcBorders>
            <w:noWrap/>
            <w:tcMar>
              <w:top w:w="13" w:type="dxa"/>
              <w:left w:w="13" w:type="dxa"/>
              <w:bottom w:w="0" w:type="dxa"/>
              <w:right w:w="13" w:type="dxa"/>
            </w:tcMar>
            <w:vAlign w:val="bottom"/>
          </w:tcPr>
          <w:p w14:paraId="577D5E2F" w14:textId="77777777" w:rsidR="005B4552" w:rsidRPr="00E65EB7" w:rsidRDefault="005B4552" w:rsidP="00CB1139">
            <w:pPr>
              <w:rPr>
                <w:vanish/>
                <w:lang w:val="et-EE"/>
              </w:rPr>
            </w:pPr>
          </w:p>
        </w:tc>
        <w:tc>
          <w:tcPr>
            <w:tcW w:w="911" w:type="dxa"/>
            <w:tcBorders>
              <w:top w:val="nil"/>
              <w:left w:val="nil"/>
              <w:bottom w:val="nil"/>
              <w:right w:val="nil"/>
            </w:tcBorders>
            <w:noWrap/>
            <w:tcMar>
              <w:top w:w="13" w:type="dxa"/>
              <w:left w:w="13" w:type="dxa"/>
              <w:bottom w:w="0" w:type="dxa"/>
              <w:right w:w="13" w:type="dxa"/>
            </w:tcMar>
            <w:vAlign w:val="bottom"/>
          </w:tcPr>
          <w:p w14:paraId="7F930B22" w14:textId="77777777" w:rsidR="005B4552" w:rsidRPr="00E65EB7" w:rsidRDefault="005B4552" w:rsidP="00CB1139">
            <w:pPr>
              <w:rPr>
                <w:vanish/>
                <w:lang w:val="et-EE"/>
              </w:rPr>
            </w:pPr>
          </w:p>
        </w:tc>
        <w:tc>
          <w:tcPr>
            <w:tcW w:w="1012" w:type="dxa"/>
            <w:tcBorders>
              <w:top w:val="nil"/>
              <w:left w:val="nil"/>
              <w:bottom w:val="nil"/>
              <w:right w:val="nil"/>
            </w:tcBorders>
            <w:noWrap/>
            <w:tcMar>
              <w:top w:w="13" w:type="dxa"/>
              <w:left w:w="13" w:type="dxa"/>
              <w:bottom w:w="0" w:type="dxa"/>
              <w:right w:w="13" w:type="dxa"/>
            </w:tcMar>
            <w:vAlign w:val="bottom"/>
          </w:tcPr>
          <w:p w14:paraId="471F244B" w14:textId="77777777" w:rsidR="005B4552" w:rsidRPr="00E65EB7" w:rsidRDefault="005B4552" w:rsidP="00CB1139">
            <w:pPr>
              <w:rPr>
                <w:vanish/>
                <w:lang w:val="et-EE"/>
              </w:rPr>
            </w:pPr>
          </w:p>
        </w:tc>
        <w:tc>
          <w:tcPr>
            <w:tcW w:w="1024" w:type="dxa"/>
            <w:tcBorders>
              <w:top w:val="nil"/>
              <w:left w:val="nil"/>
              <w:bottom w:val="nil"/>
              <w:right w:val="nil"/>
            </w:tcBorders>
            <w:noWrap/>
            <w:tcMar>
              <w:top w:w="13" w:type="dxa"/>
              <w:left w:w="13" w:type="dxa"/>
              <w:bottom w:w="0" w:type="dxa"/>
              <w:right w:w="13" w:type="dxa"/>
            </w:tcMar>
            <w:vAlign w:val="bottom"/>
          </w:tcPr>
          <w:p w14:paraId="10C01E5A" w14:textId="77777777" w:rsidR="005B4552" w:rsidRPr="00E65EB7" w:rsidRDefault="005B4552" w:rsidP="00CB1139">
            <w:pPr>
              <w:rPr>
                <w:vanish/>
                <w:lang w:val="et-EE"/>
              </w:rPr>
            </w:pPr>
          </w:p>
        </w:tc>
        <w:tc>
          <w:tcPr>
            <w:tcW w:w="1262" w:type="dxa"/>
            <w:tcBorders>
              <w:top w:val="nil"/>
              <w:left w:val="nil"/>
              <w:bottom w:val="nil"/>
              <w:right w:val="nil"/>
            </w:tcBorders>
            <w:noWrap/>
            <w:tcMar>
              <w:top w:w="13" w:type="dxa"/>
              <w:left w:w="13" w:type="dxa"/>
              <w:bottom w:w="0" w:type="dxa"/>
              <w:right w:w="13" w:type="dxa"/>
            </w:tcMar>
            <w:vAlign w:val="bottom"/>
          </w:tcPr>
          <w:p w14:paraId="355912A7" w14:textId="77777777" w:rsidR="005B4552" w:rsidRPr="00E65EB7" w:rsidRDefault="005B4552" w:rsidP="00CB1139">
            <w:pPr>
              <w:rPr>
                <w:vanish/>
                <w:lang w:val="et-EE"/>
              </w:rPr>
            </w:pPr>
          </w:p>
        </w:tc>
        <w:tc>
          <w:tcPr>
            <w:tcW w:w="1784" w:type="dxa"/>
            <w:tcBorders>
              <w:top w:val="nil"/>
              <w:left w:val="nil"/>
              <w:bottom w:val="nil"/>
              <w:right w:val="single" w:sz="4" w:space="0" w:color="auto"/>
            </w:tcBorders>
            <w:noWrap/>
            <w:tcMar>
              <w:top w:w="13" w:type="dxa"/>
              <w:left w:w="13" w:type="dxa"/>
              <w:bottom w:w="0" w:type="dxa"/>
              <w:right w:w="13" w:type="dxa"/>
            </w:tcMar>
            <w:vAlign w:val="bottom"/>
          </w:tcPr>
          <w:p w14:paraId="352D4DBC" w14:textId="77777777" w:rsidR="005B4552" w:rsidRPr="00E65EB7" w:rsidRDefault="005B4552" w:rsidP="00CB1139">
            <w:pPr>
              <w:rPr>
                <w:vanish/>
                <w:lang w:val="et-EE"/>
              </w:rPr>
            </w:pPr>
            <w:r w:rsidRPr="00E65EB7">
              <w:rPr>
                <w:vanish/>
                <w:sz w:val="20"/>
                <w:szCs w:val="20"/>
                <w:lang w:val="et-EE"/>
              </w:rPr>
              <w:t> </w:t>
            </w:r>
          </w:p>
        </w:tc>
      </w:tr>
      <w:tr w:rsidR="005B4552" w:rsidRPr="00E65EB7" w14:paraId="49F39247" w14:textId="77777777" w:rsidTr="00554AE9">
        <w:trPr>
          <w:trHeight w:val="158"/>
          <w:jc w:val="center"/>
        </w:trPr>
        <w:tc>
          <w:tcPr>
            <w:tcW w:w="10585" w:type="dxa"/>
            <w:gridSpan w:val="8"/>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57E50EE" w14:textId="77777777" w:rsidR="005B4552" w:rsidRPr="003964A7" w:rsidRDefault="005B4552" w:rsidP="00043C33">
            <w:pPr>
              <w:rPr>
                <w:lang w:val="et-EE"/>
              </w:rPr>
            </w:pPr>
            <w:r w:rsidRPr="00E65EB7">
              <w:rPr>
                <w:b/>
                <w:bCs/>
                <w:sz w:val="22"/>
                <w:szCs w:val="22"/>
                <w:lang w:val="et-EE"/>
              </w:rPr>
              <w:t xml:space="preserve"> </w:t>
            </w:r>
            <w:r w:rsidR="003964A7">
              <w:rPr>
                <w:b/>
                <w:bCs/>
                <w:sz w:val="22"/>
                <w:szCs w:val="22"/>
                <w:lang w:val="et-EE"/>
              </w:rPr>
              <w:t>2</w:t>
            </w:r>
            <w:r w:rsidRPr="003964A7">
              <w:rPr>
                <w:b/>
                <w:bCs/>
                <w:lang w:val="et-EE"/>
              </w:rPr>
              <w:t xml:space="preserve">. </w:t>
            </w:r>
            <w:r w:rsidR="00E54398">
              <w:rPr>
                <w:b/>
                <w:bCs/>
                <w:lang w:val="et-EE"/>
              </w:rPr>
              <w:t xml:space="preserve"> </w:t>
            </w:r>
            <w:r w:rsidRPr="003964A7">
              <w:rPr>
                <w:b/>
                <w:bCs/>
                <w:lang w:val="et-EE"/>
              </w:rPr>
              <w:t>Selgitus kavandatava tegevuse kohta, läbiviimise aeg</w:t>
            </w:r>
          </w:p>
        </w:tc>
      </w:tr>
      <w:tr w:rsidR="005B4552" w:rsidRPr="00E65EB7" w14:paraId="2687DDF3" w14:textId="77777777" w:rsidTr="00554AE9">
        <w:trPr>
          <w:trHeight w:val="280"/>
          <w:jc w:val="center"/>
        </w:trPr>
        <w:tc>
          <w:tcPr>
            <w:tcW w:w="10585" w:type="dxa"/>
            <w:gridSpan w:val="8"/>
            <w:tcBorders>
              <w:top w:val="single" w:sz="4" w:space="0" w:color="auto"/>
              <w:left w:val="single" w:sz="4" w:space="0" w:color="auto"/>
              <w:right w:val="single" w:sz="4" w:space="0" w:color="auto"/>
            </w:tcBorders>
            <w:noWrap/>
            <w:tcMar>
              <w:top w:w="13" w:type="dxa"/>
              <w:left w:w="13" w:type="dxa"/>
              <w:bottom w:w="0" w:type="dxa"/>
              <w:right w:w="13" w:type="dxa"/>
            </w:tcMar>
          </w:tcPr>
          <w:p w14:paraId="1235D3A2" w14:textId="1BBF2A0F" w:rsidR="000F73E8" w:rsidRDefault="009A4D89" w:rsidP="009A4D89">
            <w:pPr>
              <w:pStyle w:val="xl27"/>
              <w:pBdr>
                <w:left w:val="none" w:sz="0" w:space="0" w:color="auto"/>
                <w:bottom w:val="none" w:sz="0" w:space="0" w:color="auto"/>
              </w:pBdr>
              <w:spacing w:before="0" w:beforeAutospacing="0" w:after="0" w:afterAutospacing="0"/>
              <w:rPr>
                <w:rFonts w:ascii="Times New Roman" w:hAnsi="Times New Roman" w:cs="Times New Roman"/>
                <w:lang w:val="et-EE"/>
              </w:rPr>
            </w:pPr>
            <w:r w:rsidRPr="009A4D89">
              <w:rPr>
                <w:rFonts w:ascii="Times New Roman" w:hAnsi="Times New Roman" w:cs="Times New Roman"/>
                <w:sz w:val="24"/>
                <w:szCs w:val="24"/>
              </w:rPr>
              <w:t>3</w:t>
            </w:r>
            <w:r w:rsidR="004C47A3">
              <w:rPr>
                <w:rFonts w:ascii="Times New Roman" w:hAnsi="Times New Roman" w:cs="Times New Roman"/>
                <w:sz w:val="24"/>
                <w:szCs w:val="24"/>
              </w:rPr>
              <w:t>0</w:t>
            </w:r>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juuli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kell</w:t>
            </w:r>
            <w:proofErr w:type="spellEnd"/>
            <w:r>
              <w:rPr>
                <w:rFonts w:ascii="Times New Roman" w:hAnsi="Times New Roman" w:cs="Times New Roman"/>
                <w:sz w:val="24"/>
                <w:szCs w:val="24"/>
              </w:rPr>
              <w:t xml:space="preserve"> 12</w:t>
            </w:r>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kuni</w:t>
            </w:r>
            <w:proofErr w:type="spellEnd"/>
            <w:r w:rsidRPr="009A4D89">
              <w:rPr>
                <w:rFonts w:ascii="Times New Roman" w:hAnsi="Times New Roman" w:cs="Times New Roman"/>
                <w:sz w:val="24"/>
                <w:szCs w:val="24"/>
              </w:rPr>
              <w:t xml:space="preserve"> </w:t>
            </w:r>
            <w:r w:rsidR="004C47A3">
              <w:rPr>
                <w:rFonts w:ascii="Times New Roman" w:hAnsi="Times New Roman" w:cs="Times New Roman"/>
                <w:sz w:val="24"/>
                <w:szCs w:val="24"/>
              </w:rPr>
              <w:t>1</w:t>
            </w:r>
            <w:r w:rsidRPr="009A4D89">
              <w:rPr>
                <w:rFonts w:ascii="Times New Roman" w:hAnsi="Times New Roman" w:cs="Times New Roman"/>
                <w:sz w:val="24"/>
                <w:szCs w:val="24"/>
              </w:rPr>
              <w:t xml:space="preserve">. august </w:t>
            </w:r>
            <w:proofErr w:type="spellStart"/>
            <w:r w:rsidRPr="009A4D89">
              <w:rPr>
                <w:rFonts w:ascii="Times New Roman" w:hAnsi="Times New Roman" w:cs="Times New Roman"/>
                <w:sz w:val="24"/>
                <w:szCs w:val="24"/>
              </w:rPr>
              <w:t>toimub</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traditsiooniline</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Kodukohvikute</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päevad</w:t>
            </w:r>
            <w:proofErr w:type="spellEnd"/>
            <w:r w:rsidRPr="009A4D89">
              <w:rPr>
                <w:rFonts w:ascii="Times New Roman" w:hAnsi="Times New Roman" w:cs="Times New Roman"/>
                <w:sz w:val="24"/>
                <w:szCs w:val="24"/>
              </w:rPr>
              <w:t xml:space="preserve"> Hiiumaal. See on </w:t>
            </w:r>
            <w:proofErr w:type="spellStart"/>
            <w:r w:rsidRPr="009A4D89">
              <w:rPr>
                <w:rFonts w:ascii="Times New Roman" w:hAnsi="Times New Roman" w:cs="Times New Roman"/>
                <w:sz w:val="24"/>
                <w:szCs w:val="24"/>
              </w:rPr>
              <w:t>nii</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kogukonnale</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kui</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saare</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külalistele</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oluline</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sündmus</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kuhu</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panustavad</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nii</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kohalikud</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elanikud</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suvehiidlased</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kui</w:t>
            </w:r>
            <w:proofErr w:type="spellEnd"/>
            <w:r w:rsidRPr="009A4D89">
              <w:rPr>
                <w:rFonts w:ascii="Times New Roman" w:hAnsi="Times New Roman" w:cs="Times New Roman"/>
                <w:sz w:val="24"/>
                <w:szCs w:val="24"/>
              </w:rPr>
              <w:t xml:space="preserve"> ka </w:t>
            </w:r>
            <w:proofErr w:type="spellStart"/>
            <w:r w:rsidRPr="009A4D89">
              <w:rPr>
                <w:rFonts w:ascii="Times New Roman" w:hAnsi="Times New Roman" w:cs="Times New Roman"/>
                <w:sz w:val="24"/>
                <w:szCs w:val="24"/>
              </w:rPr>
              <w:t>külalised</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Üle</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saare</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asuvates</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eripalgelistes</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kodukohvikutes</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pakutakse</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koduseid</w:t>
            </w:r>
            <w:proofErr w:type="spellEnd"/>
            <w:r w:rsidRPr="009A4D89">
              <w:rPr>
                <w:rFonts w:ascii="Times New Roman" w:hAnsi="Times New Roman" w:cs="Times New Roman"/>
                <w:sz w:val="24"/>
                <w:szCs w:val="24"/>
              </w:rPr>
              <w:t xml:space="preserve"> </w:t>
            </w:r>
            <w:proofErr w:type="spellStart"/>
            <w:r w:rsidRPr="009A4D89">
              <w:rPr>
                <w:rFonts w:ascii="Times New Roman" w:hAnsi="Times New Roman" w:cs="Times New Roman"/>
                <w:sz w:val="24"/>
                <w:szCs w:val="24"/>
              </w:rPr>
              <w:t>küpsetisi</w:t>
            </w:r>
            <w:proofErr w:type="spellEnd"/>
            <w:r w:rsidRPr="009A4D89">
              <w:rPr>
                <w:rFonts w:ascii="Times New Roman" w:hAnsi="Times New Roman" w:cs="Times New Roman"/>
                <w:sz w:val="24"/>
                <w:szCs w:val="24"/>
              </w:rPr>
              <w:t xml:space="preserve"> ja </w:t>
            </w:r>
            <w:proofErr w:type="spellStart"/>
            <w:r w:rsidRPr="009A4D89">
              <w:rPr>
                <w:rFonts w:ascii="Times New Roman" w:hAnsi="Times New Roman" w:cs="Times New Roman"/>
                <w:sz w:val="24"/>
                <w:szCs w:val="24"/>
              </w:rPr>
              <w:t>kultuuriprogramme</w:t>
            </w:r>
            <w:proofErr w:type="spellEnd"/>
            <w:r w:rsidRPr="009A4D89">
              <w:rPr>
                <w:rFonts w:ascii="Times New Roman" w:hAnsi="Times New Roman" w:cs="Times New Roman"/>
                <w:sz w:val="24"/>
                <w:szCs w:val="24"/>
              </w:rPr>
              <w:t xml:space="preserve">. </w:t>
            </w:r>
          </w:p>
          <w:p w14:paraId="3604A599" w14:textId="77777777" w:rsidR="003964A7" w:rsidRDefault="003964A7" w:rsidP="004C0B22">
            <w:pPr>
              <w:pStyle w:val="xl27"/>
              <w:pBdr>
                <w:left w:val="none" w:sz="0" w:space="0" w:color="auto"/>
                <w:bottom w:val="none" w:sz="0" w:space="0" w:color="auto"/>
              </w:pBdr>
              <w:spacing w:before="0" w:beforeAutospacing="0" w:after="0" w:afterAutospacing="0"/>
              <w:rPr>
                <w:rFonts w:ascii="Times New Roman" w:hAnsi="Times New Roman" w:cs="Times New Roman"/>
                <w:lang w:val="et-EE"/>
              </w:rPr>
            </w:pPr>
          </w:p>
          <w:p w14:paraId="6B51BDD0" w14:textId="77777777" w:rsidR="003964A7" w:rsidRDefault="003964A7" w:rsidP="004C0B22">
            <w:pPr>
              <w:pStyle w:val="xl27"/>
              <w:pBdr>
                <w:left w:val="none" w:sz="0" w:space="0" w:color="auto"/>
                <w:bottom w:val="none" w:sz="0" w:space="0" w:color="auto"/>
              </w:pBdr>
              <w:spacing w:before="0" w:beforeAutospacing="0" w:after="0" w:afterAutospacing="0"/>
              <w:rPr>
                <w:rFonts w:ascii="Times New Roman" w:hAnsi="Times New Roman" w:cs="Times New Roman"/>
                <w:lang w:val="et-EE"/>
              </w:rPr>
            </w:pPr>
          </w:p>
          <w:p w14:paraId="39EBCF98" w14:textId="77777777" w:rsidR="003964A7" w:rsidRPr="00E65EB7" w:rsidRDefault="003964A7" w:rsidP="004C0B22">
            <w:pPr>
              <w:pStyle w:val="xl27"/>
              <w:pBdr>
                <w:left w:val="none" w:sz="0" w:space="0" w:color="auto"/>
                <w:bottom w:val="none" w:sz="0" w:space="0" w:color="auto"/>
              </w:pBdr>
              <w:spacing w:before="0" w:beforeAutospacing="0" w:after="0" w:afterAutospacing="0"/>
              <w:rPr>
                <w:rFonts w:ascii="Times New Roman" w:hAnsi="Times New Roman" w:cs="Times New Roman"/>
                <w:lang w:val="et-EE"/>
              </w:rPr>
            </w:pPr>
          </w:p>
        </w:tc>
      </w:tr>
      <w:tr w:rsidR="000D3A97" w:rsidRPr="00E65EB7" w14:paraId="643672A8" w14:textId="77777777" w:rsidTr="00C94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9"/>
          <w:jc w:val="center"/>
        </w:trPr>
        <w:tc>
          <w:tcPr>
            <w:tcW w:w="4502" w:type="dxa"/>
            <w:gridSpan w:val="2"/>
            <w:noWrap/>
            <w:tcMar>
              <w:top w:w="13" w:type="dxa"/>
              <w:left w:w="13" w:type="dxa"/>
              <w:bottom w:w="0" w:type="dxa"/>
              <w:right w:w="13" w:type="dxa"/>
            </w:tcMar>
            <w:vAlign w:val="bottom"/>
          </w:tcPr>
          <w:p w14:paraId="455A840D" w14:textId="77777777" w:rsidR="000D3A97" w:rsidRPr="000D3A97" w:rsidRDefault="005B33EE" w:rsidP="00CB1139">
            <w:pPr>
              <w:rPr>
                <w:b/>
                <w:lang w:val="et-EE"/>
              </w:rPr>
            </w:pPr>
            <w:r>
              <w:rPr>
                <w:b/>
                <w:lang w:val="et-EE"/>
              </w:rPr>
              <w:lastRenderedPageBreak/>
              <w:t>3</w:t>
            </w:r>
            <w:r w:rsidR="000D3A97">
              <w:rPr>
                <w:b/>
                <w:lang w:val="et-EE"/>
              </w:rPr>
              <w:t>.</w:t>
            </w:r>
            <w:r w:rsidR="00E54398">
              <w:rPr>
                <w:b/>
                <w:lang w:val="et-EE"/>
              </w:rPr>
              <w:t xml:space="preserve">   </w:t>
            </w:r>
            <w:r w:rsidR="000D3A97">
              <w:rPr>
                <w:b/>
                <w:lang w:val="et-EE"/>
              </w:rPr>
              <w:t>Lisad</w:t>
            </w:r>
          </w:p>
        </w:tc>
        <w:tc>
          <w:tcPr>
            <w:tcW w:w="6083" w:type="dxa"/>
            <w:gridSpan w:val="6"/>
            <w:vAlign w:val="center"/>
          </w:tcPr>
          <w:p w14:paraId="3C88B938" w14:textId="77777777" w:rsidR="000D3A97" w:rsidRPr="000D3A97" w:rsidRDefault="000D3A97" w:rsidP="004C0B22">
            <w:pPr>
              <w:rPr>
                <w:b/>
                <w:lang w:val="et-EE"/>
              </w:rPr>
            </w:pPr>
            <w:r w:rsidRPr="000D3A97">
              <w:rPr>
                <w:b/>
                <w:lang w:val="et-EE"/>
              </w:rPr>
              <w:t>Liikluskorraldus joonis</w:t>
            </w:r>
          </w:p>
        </w:tc>
      </w:tr>
      <w:tr w:rsidR="000744C8" w:rsidRPr="00E65EB7" w14:paraId="61E10219" w14:textId="77777777" w:rsidTr="00D73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9"/>
          <w:jc w:val="center"/>
        </w:trPr>
        <w:tc>
          <w:tcPr>
            <w:tcW w:w="4502" w:type="dxa"/>
            <w:gridSpan w:val="2"/>
            <w:vMerge w:val="restart"/>
            <w:noWrap/>
            <w:tcMar>
              <w:top w:w="13" w:type="dxa"/>
              <w:left w:w="13" w:type="dxa"/>
              <w:bottom w:w="0" w:type="dxa"/>
              <w:right w:w="13" w:type="dxa"/>
            </w:tcMar>
          </w:tcPr>
          <w:p w14:paraId="17D984A7" w14:textId="77777777" w:rsidR="000744C8" w:rsidRPr="000D3A97" w:rsidRDefault="000F6CD4" w:rsidP="00D73008">
            <w:pPr>
              <w:rPr>
                <w:b/>
                <w:lang w:val="et-EE"/>
              </w:rPr>
            </w:pPr>
            <w:r>
              <w:rPr>
                <w:b/>
                <w:lang w:val="et-EE"/>
              </w:rPr>
              <w:t>Kooskõlastused vastavalt ürituse iseloomule</w:t>
            </w:r>
          </w:p>
        </w:tc>
        <w:tc>
          <w:tcPr>
            <w:tcW w:w="6083" w:type="dxa"/>
            <w:gridSpan w:val="6"/>
            <w:vAlign w:val="center"/>
          </w:tcPr>
          <w:p w14:paraId="0EC2CA8B" w14:textId="77777777" w:rsidR="000744C8" w:rsidRPr="001D2661" w:rsidRDefault="000744C8" w:rsidP="004C0B22">
            <w:pPr>
              <w:rPr>
                <w:b/>
                <w:lang w:val="et-EE"/>
              </w:rPr>
            </w:pPr>
            <w:r w:rsidRPr="001D2661">
              <w:rPr>
                <w:b/>
                <w:lang w:val="et-EE"/>
              </w:rPr>
              <w:t>Koo</w:t>
            </w:r>
            <w:r>
              <w:rPr>
                <w:b/>
                <w:lang w:val="et-EE"/>
              </w:rPr>
              <w:t>skõlastus kohaliku omavalitsusega</w:t>
            </w:r>
          </w:p>
        </w:tc>
      </w:tr>
      <w:tr w:rsidR="000744C8" w:rsidRPr="00E65EB7" w14:paraId="209436C2" w14:textId="77777777" w:rsidTr="00C94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9"/>
          <w:jc w:val="center"/>
        </w:trPr>
        <w:tc>
          <w:tcPr>
            <w:tcW w:w="4502" w:type="dxa"/>
            <w:gridSpan w:val="2"/>
            <w:vMerge/>
            <w:noWrap/>
            <w:tcMar>
              <w:top w:w="13" w:type="dxa"/>
              <w:left w:w="13" w:type="dxa"/>
              <w:bottom w:w="0" w:type="dxa"/>
              <w:right w:w="13" w:type="dxa"/>
            </w:tcMar>
            <w:vAlign w:val="bottom"/>
          </w:tcPr>
          <w:p w14:paraId="101A5D7D" w14:textId="77777777" w:rsidR="000744C8" w:rsidRPr="000D3A97" w:rsidRDefault="000744C8" w:rsidP="00CB1139">
            <w:pPr>
              <w:rPr>
                <w:b/>
                <w:lang w:val="et-EE"/>
              </w:rPr>
            </w:pPr>
          </w:p>
        </w:tc>
        <w:tc>
          <w:tcPr>
            <w:tcW w:w="6083" w:type="dxa"/>
            <w:gridSpan w:val="6"/>
            <w:vAlign w:val="center"/>
          </w:tcPr>
          <w:p w14:paraId="5E81472B" w14:textId="77777777" w:rsidR="000744C8" w:rsidRPr="001D2661" w:rsidRDefault="000744C8" w:rsidP="004C0B22">
            <w:pPr>
              <w:rPr>
                <w:b/>
                <w:lang w:val="et-EE"/>
              </w:rPr>
            </w:pPr>
            <w:r>
              <w:rPr>
                <w:b/>
                <w:lang w:val="et-EE"/>
              </w:rPr>
              <w:t>Kooskõlastus ühistranspordikeskusega</w:t>
            </w:r>
            <w:r w:rsidR="00654082">
              <w:rPr>
                <w:b/>
                <w:lang w:val="et-EE"/>
              </w:rPr>
              <w:t xml:space="preserve"> </w:t>
            </w:r>
          </w:p>
        </w:tc>
      </w:tr>
      <w:tr w:rsidR="000744C8" w:rsidRPr="00E65EB7" w14:paraId="435AE34C" w14:textId="77777777" w:rsidTr="00C94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9"/>
          <w:jc w:val="center"/>
        </w:trPr>
        <w:tc>
          <w:tcPr>
            <w:tcW w:w="4502" w:type="dxa"/>
            <w:gridSpan w:val="2"/>
            <w:vMerge/>
            <w:noWrap/>
            <w:tcMar>
              <w:top w:w="13" w:type="dxa"/>
              <w:left w:w="13" w:type="dxa"/>
              <w:bottom w:w="0" w:type="dxa"/>
              <w:right w:w="13" w:type="dxa"/>
            </w:tcMar>
            <w:vAlign w:val="bottom"/>
          </w:tcPr>
          <w:p w14:paraId="710566CC" w14:textId="77777777" w:rsidR="000744C8" w:rsidRPr="000D3A97" w:rsidRDefault="000744C8" w:rsidP="00CB1139">
            <w:pPr>
              <w:rPr>
                <w:b/>
                <w:lang w:val="et-EE"/>
              </w:rPr>
            </w:pPr>
          </w:p>
        </w:tc>
        <w:tc>
          <w:tcPr>
            <w:tcW w:w="6083" w:type="dxa"/>
            <w:gridSpan w:val="6"/>
            <w:vAlign w:val="center"/>
          </w:tcPr>
          <w:p w14:paraId="77459465" w14:textId="77777777" w:rsidR="000744C8" w:rsidRDefault="000744C8" w:rsidP="004C0B22">
            <w:pPr>
              <w:rPr>
                <w:b/>
                <w:lang w:val="et-EE"/>
              </w:rPr>
            </w:pPr>
            <w:r>
              <w:rPr>
                <w:b/>
                <w:lang w:val="et-EE"/>
              </w:rPr>
              <w:t>Kooskõlastus politsei- ja piirivalveametiga</w:t>
            </w:r>
          </w:p>
        </w:tc>
      </w:tr>
    </w:tbl>
    <w:p w14:paraId="10CEB726" w14:textId="77777777" w:rsidR="0064686F" w:rsidRPr="00E65EB7" w:rsidRDefault="0064686F">
      <w:pPr>
        <w:rPr>
          <w:b/>
          <w:lang w:val="et-EE"/>
        </w:rPr>
      </w:pPr>
    </w:p>
    <w:sectPr w:rsidR="0064686F" w:rsidRPr="00E65EB7" w:rsidSect="00CB1139">
      <w:headerReference w:type="default" r:id="rId8"/>
      <w:pgSz w:w="11907" w:h="16840" w:code="9"/>
      <w:pgMar w:top="567" w:right="72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BF11" w14:textId="77777777" w:rsidR="00D33BB0" w:rsidRDefault="00D33BB0" w:rsidP="00006F32">
      <w:r>
        <w:separator/>
      </w:r>
    </w:p>
  </w:endnote>
  <w:endnote w:type="continuationSeparator" w:id="0">
    <w:p w14:paraId="33F9DADC" w14:textId="77777777" w:rsidR="00D33BB0" w:rsidRDefault="00D33BB0" w:rsidP="0000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13AD3" w14:textId="77777777" w:rsidR="00D33BB0" w:rsidRDefault="00D33BB0" w:rsidP="00006F32">
      <w:r>
        <w:separator/>
      </w:r>
    </w:p>
  </w:footnote>
  <w:footnote w:type="continuationSeparator" w:id="0">
    <w:p w14:paraId="729EBD7A" w14:textId="77777777" w:rsidR="00D33BB0" w:rsidRDefault="00D33BB0" w:rsidP="00006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935E" w14:textId="77777777" w:rsidR="00006F32" w:rsidRDefault="00006F32" w:rsidP="00006F32">
    <w:pPr>
      <w:jc w:val="center"/>
      <w:rPr>
        <w:sz w:val="28"/>
        <w:szCs w:val="28"/>
        <w:lang w:val="et-EE"/>
      </w:rPr>
    </w:pPr>
    <w:r>
      <w:rPr>
        <w:sz w:val="28"/>
        <w:szCs w:val="28"/>
        <w:lang w:val="et-EE"/>
      </w:rPr>
      <w:t>TRANSPORDIAMET</w:t>
    </w:r>
  </w:p>
  <w:p w14:paraId="28C55DE2" w14:textId="77777777" w:rsidR="00006F32" w:rsidRDefault="00006F32">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80884"/>
    <w:multiLevelType w:val="multilevel"/>
    <w:tmpl w:val="D2AEDA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7F0436"/>
    <w:multiLevelType w:val="multilevel"/>
    <w:tmpl w:val="843A47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AD1950"/>
    <w:multiLevelType w:val="multilevel"/>
    <w:tmpl w:val="794025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2B3B97"/>
    <w:multiLevelType w:val="hybridMultilevel"/>
    <w:tmpl w:val="8F368E0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5299107D"/>
    <w:multiLevelType w:val="multilevel"/>
    <w:tmpl w:val="5C360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AE5A27"/>
    <w:multiLevelType w:val="multilevel"/>
    <w:tmpl w:val="841455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502C86"/>
    <w:multiLevelType w:val="multilevel"/>
    <w:tmpl w:val="98162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693325"/>
    <w:multiLevelType w:val="hybridMultilevel"/>
    <w:tmpl w:val="688AD554"/>
    <w:lvl w:ilvl="0" w:tplc="4822A2C8">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8" w15:restartNumberingAfterBreak="0">
    <w:nsid w:val="63352303"/>
    <w:multiLevelType w:val="hybridMultilevel"/>
    <w:tmpl w:val="B4825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ED7B45"/>
    <w:multiLevelType w:val="hybridMultilevel"/>
    <w:tmpl w:val="D9DA22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B2C53F8"/>
    <w:multiLevelType w:val="multilevel"/>
    <w:tmpl w:val="46EAF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447204">
    <w:abstractNumId w:val="8"/>
  </w:num>
  <w:num w:numId="2" w16cid:durableId="311296790">
    <w:abstractNumId w:val="7"/>
  </w:num>
  <w:num w:numId="3" w16cid:durableId="4899529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4500094">
    <w:abstractNumId w:val="9"/>
  </w:num>
  <w:num w:numId="5" w16cid:durableId="2088532133">
    <w:abstractNumId w:val="6"/>
  </w:num>
  <w:num w:numId="6" w16cid:durableId="495849991">
    <w:abstractNumId w:val="5"/>
  </w:num>
  <w:num w:numId="7" w16cid:durableId="1894807901">
    <w:abstractNumId w:val="4"/>
  </w:num>
  <w:num w:numId="8" w16cid:durableId="1239906107">
    <w:abstractNumId w:val="1"/>
  </w:num>
  <w:num w:numId="9" w16cid:durableId="1362634318">
    <w:abstractNumId w:val="10"/>
  </w:num>
  <w:num w:numId="10" w16cid:durableId="536940866">
    <w:abstractNumId w:val="0"/>
  </w:num>
  <w:num w:numId="11" w16cid:durableId="2011447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76"/>
    <w:rsid w:val="00006F32"/>
    <w:rsid w:val="00031052"/>
    <w:rsid w:val="00043C33"/>
    <w:rsid w:val="00050A7A"/>
    <w:rsid w:val="00071645"/>
    <w:rsid w:val="000744C8"/>
    <w:rsid w:val="0008181C"/>
    <w:rsid w:val="000825DE"/>
    <w:rsid w:val="000D3A97"/>
    <w:rsid w:val="000E5B1A"/>
    <w:rsid w:val="000F5500"/>
    <w:rsid w:val="000F6CD4"/>
    <w:rsid w:val="000F73E8"/>
    <w:rsid w:val="001037C5"/>
    <w:rsid w:val="00104B85"/>
    <w:rsid w:val="00122F4A"/>
    <w:rsid w:val="00187867"/>
    <w:rsid w:val="0019001B"/>
    <w:rsid w:val="001962F9"/>
    <w:rsid w:val="001A1679"/>
    <w:rsid w:val="001D2661"/>
    <w:rsid w:val="002019B0"/>
    <w:rsid w:val="00215B21"/>
    <w:rsid w:val="002303A4"/>
    <w:rsid w:val="002335FB"/>
    <w:rsid w:val="00272F50"/>
    <w:rsid w:val="002B3B9E"/>
    <w:rsid w:val="002D597E"/>
    <w:rsid w:val="002E084C"/>
    <w:rsid w:val="003323F1"/>
    <w:rsid w:val="00343344"/>
    <w:rsid w:val="003505AD"/>
    <w:rsid w:val="003964A7"/>
    <w:rsid w:val="003A2A62"/>
    <w:rsid w:val="003B4E92"/>
    <w:rsid w:val="003F2878"/>
    <w:rsid w:val="004025EB"/>
    <w:rsid w:val="00413272"/>
    <w:rsid w:val="0043160B"/>
    <w:rsid w:val="004514E6"/>
    <w:rsid w:val="00453004"/>
    <w:rsid w:val="00456815"/>
    <w:rsid w:val="004754C5"/>
    <w:rsid w:val="004A1250"/>
    <w:rsid w:val="004A6B68"/>
    <w:rsid w:val="004C0B22"/>
    <w:rsid w:val="004C47A3"/>
    <w:rsid w:val="004E6E66"/>
    <w:rsid w:val="00515FF2"/>
    <w:rsid w:val="00554AE9"/>
    <w:rsid w:val="00565D52"/>
    <w:rsid w:val="005751BD"/>
    <w:rsid w:val="00595988"/>
    <w:rsid w:val="005B33EE"/>
    <w:rsid w:val="005B4552"/>
    <w:rsid w:val="005C238A"/>
    <w:rsid w:val="005D03B5"/>
    <w:rsid w:val="005E1980"/>
    <w:rsid w:val="00616234"/>
    <w:rsid w:val="00621CCA"/>
    <w:rsid w:val="00630F9E"/>
    <w:rsid w:val="00641C1A"/>
    <w:rsid w:val="0064686F"/>
    <w:rsid w:val="00654082"/>
    <w:rsid w:val="00670477"/>
    <w:rsid w:val="006718AB"/>
    <w:rsid w:val="006748B4"/>
    <w:rsid w:val="0068253E"/>
    <w:rsid w:val="00685396"/>
    <w:rsid w:val="006A2E18"/>
    <w:rsid w:val="006A47E2"/>
    <w:rsid w:val="006D1A2E"/>
    <w:rsid w:val="006D4809"/>
    <w:rsid w:val="006D572A"/>
    <w:rsid w:val="00711442"/>
    <w:rsid w:val="00731327"/>
    <w:rsid w:val="007320D1"/>
    <w:rsid w:val="0077469A"/>
    <w:rsid w:val="00777F2A"/>
    <w:rsid w:val="007B6D8C"/>
    <w:rsid w:val="007C41C5"/>
    <w:rsid w:val="007E103D"/>
    <w:rsid w:val="007F3047"/>
    <w:rsid w:val="0080026E"/>
    <w:rsid w:val="008162B1"/>
    <w:rsid w:val="00825D9B"/>
    <w:rsid w:val="00833DA5"/>
    <w:rsid w:val="008A35E7"/>
    <w:rsid w:val="008A4CD0"/>
    <w:rsid w:val="008C3D99"/>
    <w:rsid w:val="008D7A3C"/>
    <w:rsid w:val="00904138"/>
    <w:rsid w:val="00906970"/>
    <w:rsid w:val="00985801"/>
    <w:rsid w:val="009A4D89"/>
    <w:rsid w:val="009A6B9A"/>
    <w:rsid w:val="009E3879"/>
    <w:rsid w:val="009E6823"/>
    <w:rsid w:val="00A013F9"/>
    <w:rsid w:val="00A30317"/>
    <w:rsid w:val="00A62281"/>
    <w:rsid w:val="00A93DB5"/>
    <w:rsid w:val="00AD6168"/>
    <w:rsid w:val="00B131FD"/>
    <w:rsid w:val="00B22832"/>
    <w:rsid w:val="00BC48A8"/>
    <w:rsid w:val="00BD3988"/>
    <w:rsid w:val="00BE19B4"/>
    <w:rsid w:val="00C04511"/>
    <w:rsid w:val="00C47887"/>
    <w:rsid w:val="00C93404"/>
    <w:rsid w:val="00C940F2"/>
    <w:rsid w:val="00CA351B"/>
    <w:rsid w:val="00CB1139"/>
    <w:rsid w:val="00D23710"/>
    <w:rsid w:val="00D32644"/>
    <w:rsid w:val="00D33BB0"/>
    <w:rsid w:val="00D55BAE"/>
    <w:rsid w:val="00D56181"/>
    <w:rsid w:val="00D73008"/>
    <w:rsid w:val="00D94369"/>
    <w:rsid w:val="00DA1171"/>
    <w:rsid w:val="00DB53C4"/>
    <w:rsid w:val="00DB6076"/>
    <w:rsid w:val="00E54398"/>
    <w:rsid w:val="00E56987"/>
    <w:rsid w:val="00E65EB7"/>
    <w:rsid w:val="00E73F9C"/>
    <w:rsid w:val="00EE05CC"/>
    <w:rsid w:val="00EE15FA"/>
    <w:rsid w:val="00F07795"/>
    <w:rsid w:val="00F24835"/>
    <w:rsid w:val="00F30A5C"/>
    <w:rsid w:val="00F52882"/>
    <w:rsid w:val="00F56A56"/>
    <w:rsid w:val="00F63DF4"/>
    <w:rsid w:val="00F67AEF"/>
    <w:rsid w:val="00F72845"/>
    <w:rsid w:val="00F83CBC"/>
    <w:rsid w:val="00FE554F"/>
    <w:rsid w:val="00FF09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D8433"/>
  <w15:chartTrackingRefBased/>
  <w15:docId w15:val="{601BAA29-0007-4CB4-BDC7-E09CAFA3D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B3B9E"/>
    <w:rPr>
      <w:sz w:val="24"/>
      <w:szCs w:val="24"/>
      <w:lang w:val="en-US" w:eastAsia="en-US"/>
    </w:rPr>
  </w:style>
  <w:style w:type="paragraph" w:styleId="Pealkiri1">
    <w:name w:val="heading 1"/>
    <w:basedOn w:val="Normaallaad"/>
    <w:next w:val="Normaallaad"/>
    <w:qFormat/>
    <w:rsid w:val="002B3B9E"/>
    <w:pPr>
      <w:keepNext/>
      <w:outlineLvl w:val="0"/>
    </w:pPr>
    <w:rPr>
      <w:b/>
      <w:bCs/>
      <w:sz w:val="22"/>
      <w:szCs w:val="22"/>
      <w:lang w:val="et-EE"/>
    </w:rPr>
  </w:style>
  <w:style w:type="paragraph" w:styleId="Pealkiri2">
    <w:name w:val="heading 2"/>
    <w:basedOn w:val="Normaallaad"/>
    <w:next w:val="Normaallaad"/>
    <w:qFormat/>
    <w:rsid w:val="002B3B9E"/>
    <w:pPr>
      <w:keepNext/>
      <w:framePr w:hSpace="180" w:wrap="around" w:vAnchor="text" w:hAnchor="text" w:x="-347" w:y="1"/>
      <w:suppressOverlap/>
      <w:jc w:val="center"/>
      <w:outlineLvl w:val="1"/>
    </w:pPr>
    <w:rPr>
      <w:b/>
      <w:bCs/>
      <w:sz w:val="28"/>
      <w:szCs w:val="22"/>
      <w:lang w:val="et-E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xl27">
    <w:name w:val="xl27"/>
    <w:basedOn w:val="Normaallaad"/>
    <w:rsid w:val="002B3B9E"/>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styleId="Plokktekst">
    <w:name w:val="Block Text"/>
    <w:basedOn w:val="Normaallaad"/>
    <w:semiHidden/>
    <w:rsid w:val="008D7A3C"/>
    <w:pPr>
      <w:ind w:left="709" w:right="-218"/>
      <w:jc w:val="both"/>
    </w:pPr>
    <w:rPr>
      <w:b/>
      <w:bCs/>
      <w:lang w:val="et-EE" w:eastAsia="et-EE"/>
    </w:rPr>
  </w:style>
  <w:style w:type="paragraph" w:styleId="Jutumullitekst">
    <w:name w:val="Balloon Text"/>
    <w:basedOn w:val="Normaallaad"/>
    <w:link w:val="JutumullitekstMrk"/>
    <w:uiPriority w:val="99"/>
    <w:semiHidden/>
    <w:unhideWhenUsed/>
    <w:rsid w:val="004E6E66"/>
    <w:rPr>
      <w:rFonts w:ascii="Tahoma" w:hAnsi="Tahoma" w:cs="Tahoma"/>
      <w:sz w:val="16"/>
      <w:szCs w:val="16"/>
    </w:rPr>
  </w:style>
  <w:style w:type="character" w:customStyle="1" w:styleId="JutumullitekstMrk">
    <w:name w:val="Jutumullitekst Märk"/>
    <w:link w:val="Jutumullitekst"/>
    <w:uiPriority w:val="99"/>
    <w:semiHidden/>
    <w:rsid w:val="004E6E66"/>
    <w:rPr>
      <w:rFonts w:ascii="Tahoma" w:hAnsi="Tahoma" w:cs="Tahoma"/>
      <w:sz w:val="16"/>
      <w:szCs w:val="16"/>
      <w:lang w:val="en-US" w:eastAsia="en-US"/>
    </w:rPr>
  </w:style>
  <w:style w:type="character" w:styleId="Hperlink">
    <w:name w:val="Hyperlink"/>
    <w:uiPriority w:val="99"/>
    <w:unhideWhenUsed/>
    <w:rsid w:val="00CB1139"/>
    <w:rPr>
      <w:color w:val="0000FF"/>
      <w:u w:val="single"/>
    </w:rPr>
  </w:style>
  <w:style w:type="paragraph" w:styleId="Pis">
    <w:name w:val="header"/>
    <w:basedOn w:val="Normaallaad"/>
    <w:link w:val="PisMrk"/>
    <w:uiPriority w:val="99"/>
    <w:unhideWhenUsed/>
    <w:rsid w:val="00006F32"/>
    <w:pPr>
      <w:tabs>
        <w:tab w:val="center" w:pos="4513"/>
        <w:tab w:val="right" w:pos="9026"/>
      </w:tabs>
    </w:pPr>
  </w:style>
  <w:style w:type="character" w:customStyle="1" w:styleId="PisMrk">
    <w:name w:val="Päis Märk"/>
    <w:link w:val="Pis"/>
    <w:uiPriority w:val="99"/>
    <w:rsid w:val="00006F32"/>
    <w:rPr>
      <w:sz w:val="24"/>
      <w:szCs w:val="24"/>
      <w:lang w:val="en-US" w:eastAsia="en-US"/>
    </w:rPr>
  </w:style>
  <w:style w:type="paragraph" w:styleId="Jalus">
    <w:name w:val="footer"/>
    <w:basedOn w:val="Normaallaad"/>
    <w:link w:val="JalusMrk"/>
    <w:uiPriority w:val="99"/>
    <w:unhideWhenUsed/>
    <w:rsid w:val="00006F32"/>
    <w:pPr>
      <w:tabs>
        <w:tab w:val="center" w:pos="4513"/>
        <w:tab w:val="right" w:pos="9026"/>
      </w:tabs>
    </w:pPr>
  </w:style>
  <w:style w:type="character" w:customStyle="1" w:styleId="JalusMrk">
    <w:name w:val="Jalus Märk"/>
    <w:link w:val="Jalus"/>
    <w:uiPriority w:val="99"/>
    <w:rsid w:val="00006F32"/>
    <w:rPr>
      <w:sz w:val="24"/>
      <w:szCs w:val="24"/>
      <w:lang w:val="en-US" w:eastAsia="en-US"/>
    </w:rPr>
  </w:style>
  <w:style w:type="paragraph" w:styleId="Loendilik">
    <w:name w:val="List Paragraph"/>
    <w:basedOn w:val="Normaallaad"/>
    <w:uiPriority w:val="34"/>
    <w:qFormat/>
    <w:rsid w:val="000F73E8"/>
    <w:pPr>
      <w:ind w:left="720"/>
    </w:pPr>
    <w:rPr>
      <w:rFonts w:ascii="Calibri" w:eastAsia="Calibri" w:hAnsi="Calibri" w:cs="Calibri"/>
      <w:sz w:val="22"/>
      <w:szCs w:val="22"/>
      <w:lang w:val="et-EE"/>
    </w:rPr>
  </w:style>
  <w:style w:type="character" w:styleId="Lahendamatamainimine">
    <w:name w:val="Unresolved Mention"/>
    <w:uiPriority w:val="99"/>
    <w:semiHidden/>
    <w:unhideWhenUsed/>
    <w:rsid w:val="009A4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7799">
      <w:bodyDiv w:val="1"/>
      <w:marLeft w:val="0"/>
      <w:marRight w:val="0"/>
      <w:marTop w:val="0"/>
      <w:marBottom w:val="0"/>
      <w:divBdr>
        <w:top w:val="none" w:sz="0" w:space="0" w:color="auto"/>
        <w:left w:val="none" w:sz="0" w:space="0" w:color="auto"/>
        <w:bottom w:val="none" w:sz="0" w:space="0" w:color="auto"/>
        <w:right w:val="none" w:sz="0" w:space="0" w:color="auto"/>
      </w:divBdr>
    </w:div>
    <w:div w:id="486940310">
      <w:bodyDiv w:val="1"/>
      <w:marLeft w:val="0"/>
      <w:marRight w:val="0"/>
      <w:marTop w:val="0"/>
      <w:marBottom w:val="0"/>
      <w:divBdr>
        <w:top w:val="none" w:sz="0" w:space="0" w:color="auto"/>
        <w:left w:val="none" w:sz="0" w:space="0" w:color="auto"/>
        <w:bottom w:val="none" w:sz="0" w:space="0" w:color="auto"/>
        <w:right w:val="none" w:sz="0" w:space="0" w:color="auto"/>
      </w:divBdr>
    </w:div>
    <w:div w:id="974485206">
      <w:bodyDiv w:val="1"/>
      <w:marLeft w:val="0"/>
      <w:marRight w:val="0"/>
      <w:marTop w:val="0"/>
      <w:marBottom w:val="0"/>
      <w:divBdr>
        <w:top w:val="none" w:sz="0" w:space="0" w:color="auto"/>
        <w:left w:val="none" w:sz="0" w:space="0" w:color="auto"/>
        <w:bottom w:val="none" w:sz="0" w:space="0" w:color="auto"/>
        <w:right w:val="none" w:sz="0" w:space="0" w:color="auto"/>
      </w:divBdr>
    </w:div>
    <w:div w:id="1391071273">
      <w:bodyDiv w:val="1"/>
      <w:marLeft w:val="0"/>
      <w:marRight w:val="0"/>
      <w:marTop w:val="0"/>
      <w:marBottom w:val="0"/>
      <w:divBdr>
        <w:top w:val="none" w:sz="0" w:space="0" w:color="auto"/>
        <w:left w:val="none" w:sz="0" w:space="0" w:color="auto"/>
        <w:bottom w:val="none" w:sz="0" w:space="0" w:color="auto"/>
        <w:right w:val="none" w:sz="0" w:space="0" w:color="auto"/>
      </w:divBdr>
    </w:div>
    <w:div w:id="1413119022">
      <w:bodyDiv w:val="1"/>
      <w:marLeft w:val="0"/>
      <w:marRight w:val="0"/>
      <w:marTop w:val="0"/>
      <w:marBottom w:val="0"/>
      <w:divBdr>
        <w:top w:val="none" w:sz="0" w:space="0" w:color="auto"/>
        <w:left w:val="none" w:sz="0" w:space="0" w:color="auto"/>
        <w:bottom w:val="none" w:sz="0" w:space="0" w:color="auto"/>
        <w:right w:val="none" w:sz="0" w:space="0" w:color="auto"/>
      </w:divBdr>
      <w:divsChild>
        <w:div w:id="30499063">
          <w:marLeft w:val="0"/>
          <w:marRight w:val="0"/>
          <w:marTop w:val="0"/>
          <w:marBottom w:val="0"/>
          <w:divBdr>
            <w:top w:val="none" w:sz="0" w:space="0" w:color="auto"/>
            <w:left w:val="none" w:sz="0" w:space="0" w:color="auto"/>
            <w:bottom w:val="single" w:sz="6" w:space="0" w:color="F5F5F5"/>
            <w:right w:val="none" w:sz="0" w:space="0" w:color="auto"/>
          </w:divBdr>
          <w:divsChild>
            <w:div w:id="1714234304">
              <w:marLeft w:val="0"/>
              <w:marRight w:val="75"/>
              <w:marTop w:val="75"/>
              <w:marBottom w:val="75"/>
              <w:divBdr>
                <w:top w:val="none" w:sz="0" w:space="0" w:color="auto"/>
                <w:left w:val="none" w:sz="0" w:space="0" w:color="auto"/>
                <w:bottom w:val="none" w:sz="0" w:space="0" w:color="auto"/>
                <w:right w:val="none" w:sz="0" w:space="0" w:color="auto"/>
              </w:divBdr>
            </w:div>
          </w:divsChild>
        </w:div>
      </w:divsChild>
    </w:div>
    <w:div w:id="1698579993">
      <w:bodyDiv w:val="1"/>
      <w:marLeft w:val="0"/>
      <w:marRight w:val="0"/>
      <w:marTop w:val="0"/>
      <w:marBottom w:val="0"/>
      <w:divBdr>
        <w:top w:val="none" w:sz="0" w:space="0" w:color="auto"/>
        <w:left w:val="none" w:sz="0" w:space="0" w:color="auto"/>
        <w:bottom w:val="none" w:sz="0" w:space="0" w:color="auto"/>
        <w:right w:val="none" w:sz="0" w:space="0" w:color="auto"/>
      </w:divBdr>
    </w:div>
    <w:div w:id="1901209151">
      <w:bodyDiv w:val="1"/>
      <w:marLeft w:val="0"/>
      <w:marRight w:val="0"/>
      <w:marTop w:val="0"/>
      <w:marBottom w:val="0"/>
      <w:divBdr>
        <w:top w:val="none" w:sz="0" w:space="0" w:color="auto"/>
        <w:left w:val="none" w:sz="0" w:space="0" w:color="auto"/>
        <w:bottom w:val="none" w:sz="0" w:space="0" w:color="auto"/>
        <w:right w:val="none" w:sz="0" w:space="0" w:color="auto"/>
      </w:divBdr>
    </w:div>
    <w:div w:id="199166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F891A-BC5D-4B76-9BA6-E3296DB1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545</Words>
  <Characters>3163</Characters>
  <Application>Microsoft Office Word</Application>
  <DocSecurity>0</DocSecurity>
  <Lines>26</Lines>
  <Paragraphs>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TEGUTSEMISE LUBA TEEMAA-ALAL  NR</vt:lpstr>
      <vt:lpstr>TEGUTSEMISE LUBA TEEMAA-ALAL  NR</vt:lpstr>
      <vt:lpstr>TEGUTSEMISE LUBA TEEMAA-ALAL  NR</vt:lpstr>
    </vt:vector>
  </TitlesOfParts>
  <Company>Põhja Regionaalne Maanteeamet</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TEGUTSEMISE LUBA TEEMAA-ALAL  NR</dc:title>
  <dc:subject/>
  <dc:creator>kristjan</dc:creator>
  <cp:keywords/>
  <cp:lastModifiedBy>Joanna Elisabeth Viik</cp:lastModifiedBy>
  <cp:revision>2</cp:revision>
  <cp:lastPrinted>2013-01-31T06:41:00Z</cp:lastPrinted>
  <dcterms:created xsi:type="dcterms:W3CDTF">2026-07-20T08:08:00Z</dcterms:created>
  <dcterms:modified xsi:type="dcterms:W3CDTF">2026-07-20T08:08:00Z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1b13b107-a5e6-4338-94ce-474dcec236ab</vt:lpwstr>
  </property>
</Properties>
</file>